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15354" w14:textId="77777777" w:rsidR="00F57332" w:rsidRDefault="00F57332" w:rsidP="00FE5E8A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Tahoma"/>
          <w:b/>
          <w:bCs/>
        </w:rPr>
      </w:pPr>
    </w:p>
    <w:p w14:paraId="6A2B65DF" w14:textId="0B0D5BB6" w:rsidR="00562E63" w:rsidRPr="006C779A" w:rsidRDefault="0099265D" w:rsidP="00FE5E8A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Tahoma"/>
          <w:b/>
          <w:bCs/>
          <w:sz w:val="22"/>
          <w:szCs w:val="22"/>
        </w:rPr>
      </w:pPr>
      <w:r w:rsidRPr="006C779A">
        <w:rPr>
          <w:rFonts w:ascii="Verdana" w:hAnsi="Verdana" w:cs="Tahoma"/>
          <w:b/>
          <w:bCs/>
          <w:sz w:val="22"/>
          <w:szCs w:val="22"/>
        </w:rPr>
        <w:t>SĄDECKA</w:t>
      </w:r>
      <w:r w:rsidR="00562E63" w:rsidRPr="006C779A">
        <w:rPr>
          <w:rFonts w:ascii="Verdana" w:hAnsi="Verdana" w:cs="Tahoma"/>
          <w:b/>
          <w:bCs/>
          <w:sz w:val="22"/>
          <w:szCs w:val="22"/>
        </w:rPr>
        <w:t xml:space="preserve"> IZBA </w:t>
      </w:r>
      <w:r w:rsidR="00E348F1" w:rsidRPr="006C779A">
        <w:rPr>
          <w:rFonts w:ascii="Verdana" w:hAnsi="Verdana" w:cs="Tahoma"/>
          <w:b/>
          <w:bCs/>
          <w:sz w:val="22"/>
          <w:szCs w:val="22"/>
        </w:rPr>
        <w:t>GOSPODARCZA W</w:t>
      </w:r>
      <w:r w:rsidRPr="006C779A">
        <w:rPr>
          <w:rFonts w:ascii="Verdana" w:hAnsi="Verdana" w:cs="Tahoma"/>
          <w:b/>
          <w:bCs/>
          <w:sz w:val="22"/>
          <w:szCs w:val="22"/>
        </w:rPr>
        <w:t xml:space="preserve"> </w:t>
      </w:r>
      <w:r w:rsidR="008E295E" w:rsidRPr="006C779A">
        <w:rPr>
          <w:rFonts w:ascii="Verdana" w:hAnsi="Verdana" w:cs="Tahoma"/>
          <w:b/>
          <w:bCs/>
          <w:sz w:val="22"/>
          <w:szCs w:val="22"/>
        </w:rPr>
        <w:t>NOWYM SĄCZU</w:t>
      </w:r>
    </w:p>
    <w:p w14:paraId="617F4C03" w14:textId="77777777" w:rsidR="009737F1" w:rsidRPr="006C779A" w:rsidRDefault="009737F1" w:rsidP="00FE5E8A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Tahoma"/>
          <w:b/>
          <w:bCs/>
          <w:sz w:val="22"/>
          <w:szCs w:val="22"/>
        </w:rPr>
      </w:pPr>
    </w:p>
    <w:p w14:paraId="2BD876E2" w14:textId="07B5C003" w:rsidR="00FE5E8A" w:rsidRPr="006C779A" w:rsidRDefault="00FE5E8A" w:rsidP="00FE5E8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Verdana" w:hAnsi="Verdana" w:cs="Tahoma"/>
          <w:sz w:val="22"/>
          <w:szCs w:val="22"/>
        </w:rPr>
      </w:pPr>
      <w:r w:rsidRPr="006C779A">
        <w:rPr>
          <w:rStyle w:val="eop"/>
          <w:rFonts w:ascii="Verdana" w:hAnsi="Verdana" w:cs="Tahoma"/>
          <w:sz w:val="22"/>
          <w:szCs w:val="22"/>
        </w:rPr>
        <w:t> </w:t>
      </w:r>
      <w:r w:rsidR="009737F1" w:rsidRPr="006C779A">
        <w:rPr>
          <w:rStyle w:val="eop"/>
          <w:rFonts w:ascii="Verdana" w:hAnsi="Verdana" w:cs="Tahoma"/>
          <w:sz w:val="22"/>
          <w:szCs w:val="22"/>
        </w:rPr>
        <w:t>oraz</w:t>
      </w:r>
    </w:p>
    <w:p w14:paraId="27E81B45" w14:textId="77777777" w:rsidR="009737F1" w:rsidRPr="006C779A" w:rsidRDefault="009737F1" w:rsidP="00FE5E8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Verdana" w:hAnsi="Verdana" w:cs="Tahoma"/>
          <w:sz w:val="22"/>
          <w:szCs w:val="22"/>
        </w:rPr>
      </w:pPr>
    </w:p>
    <w:p w14:paraId="5D7A51E0" w14:textId="77777777" w:rsidR="009737F1" w:rsidRPr="006C779A" w:rsidRDefault="009737F1" w:rsidP="009737F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Verdana" w:hAnsi="Verdana" w:cs="Tahoma"/>
          <w:sz w:val="22"/>
          <w:szCs w:val="22"/>
        </w:rPr>
      </w:pPr>
      <w:r w:rsidRPr="006C779A">
        <w:rPr>
          <w:rStyle w:val="normaltextrun"/>
          <w:rFonts w:ascii="Verdana" w:hAnsi="Verdana" w:cs="Tahoma"/>
          <w:b/>
          <w:bCs/>
          <w:sz w:val="22"/>
          <w:szCs w:val="22"/>
        </w:rPr>
        <w:t>FIM CONSULTING SP. Z O.O.</w:t>
      </w:r>
      <w:r w:rsidRPr="006C779A">
        <w:rPr>
          <w:rStyle w:val="eop"/>
          <w:rFonts w:ascii="Verdana" w:hAnsi="Verdana" w:cs="Tahoma"/>
          <w:sz w:val="22"/>
          <w:szCs w:val="22"/>
        </w:rPr>
        <w:t> </w:t>
      </w:r>
    </w:p>
    <w:p w14:paraId="60511C70" w14:textId="77777777" w:rsidR="009737F1" w:rsidRPr="006C779A" w:rsidRDefault="009737F1" w:rsidP="00FE5E8A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Verdana" w:hAnsi="Verdana" w:cs="Tahoma"/>
          <w:sz w:val="22"/>
          <w:szCs w:val="22"/>
        </w:rPr>
      </w:pPr>
    </w:p>
    <w:p w14:paraId="19C16A26" w14:textId="77777777" w:rsidR="00581423" w:rsidRPr="006C779A" w:rsidRDefault="00581423" w:rsidP="00FE5E8A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Tahoma"/>
          <w:sz w:val="22"/>
          <w:szCs w:val="22"/>
        </w:rPr>
      </w:pPr>
    </w:p>
    <w:p w14:paraId="5F2EFFE1" w14:textId="4D772674" w:rsidR="006C4776" w:rsidRDefault="00FE5E8A" w:rsidP="0071195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Verdana" w:hAnsi="Verdana" w:cs="Tahoma"/>
          <w:sz w:val="22"/>
          <w:szCs w:val="22"/>
        </w:rPr>
      </w:pPr>
      <w:r w:rsidRPr="006C779A">
        <w:rPr>
          <w:rStyle w:val="normaltextrun"/>
          <w:rFonts w:ascii="Verdana" w:hAnsi="Verdana" w:cs="Tahoma"/>
          <w:sz w:val="22"/>
          <w:szCs w:val="22"/>
        </w:rPr>
        <w:t xml:space="preserve">serdecznie </w:t>
      </w:r>
      <w:r w:rsidR="007D67F0" w:rsidRPr="006C779A">
        <w:rPr>
          <w:rStyle w:val="normaltextrun"/>
          <w:rFonts w:ascii="Verdana" w:hAnsi="Verdana" w:cs="Tahoma"/>
          <w:sz w:val="22"/>
          <w:szCs w:val="22"/>
        </w:rPr>
        <w:t>zaprasza</w:t>
      </w:r>
      <w:r w:rsidR="00711953" w:rsidRPr="006C779A">
        <w:rPr>
          <w:rStyle w:val="normaltextrun"/>
          <w:rFonts w:ascii="Verdana" w:hAnsi="Verdana" w:cs="Tahoma"/>
          <w:sz w:val="22"/>
          <w:szCs w:val="22"/>
        </w:rPr>
        <w:t>ją</w:t>
      </w:r>
      <w:r w:rsidRPr="006C779A">
        <w:rPr>
          <w:rStyle w:val="normaltextrun"/>
          <w:rFonts w:ascii="Verdana" w:hAnsi="Verdana" w:cs="Tahoma"/>
          <w:sz w:val="22"/>
          <w:szCs w:val="22"/>
        </w:rPr>
        <w:t xml:space="preserve"> na </w:t>
      </w:r>
      <w:r w:rsidRPr="006C779A">
        <w:rPr>
          <w:rStyle w:val="eop"/>
          <w:rFonts w:ascii="Verdana" w:hAnsi="Verdana" w:cs="Tahoma"/>
          <w:sz w:val="22"/>
          <w:szCs w:val="22"/>
        </w:rPr>
        <w:t>bezpłatne seminarium biznesowe:</w:t>
      </w:r>
    </w:p>
    <w:p w14:paraId="14D0C375" w14:textId="77777777" w:rsidR="00302416" w:rsidRPr="00FF7745" w:rsidRDefault="00302416" w:rsidP="00711953">
      <w:pPr>
        <w:pStyle w:val="paragraph"/>
        <w:spacing w:before="0" w:beforeAutospacing="0" w:after="0" w:afterAutospacing="0"/>
        <w:jc w:val="center"/>
        <w:textAlignment w:val="baseline"/>
        <w:rPr>
          <w:rFonts w:ascii="Verdana" w:hAnsi="Verdana" w:cs="Tahoma"/>
        </w:rPr>
      </w:pPr>
    </w:p>
    <w:p w14:paraId="2BD876E4" w14:textId="54D33CBE" w:rsidR="00FE5E8A" w:rsidRPr="006C779A" w:rsidRDefault="00FE5E8A" w:rsidP="00711953">
      <w:pPr>
        <w:pStyle w:val="Nagwek1"/>
        <w:numPr>
          <w:ilvl w:val="0"/>
          <w:numId w:val="0"/>
        </w:numPr>
        <w:spacing w:line="240" w:lineRule="auto"/>
        <w:ind w:left="432" w:hanging="432"/>
        <w:jc w:val="center"/>
        <w:rPr>
          <w:color w:val="002060"/>
          <w:sz w:val="22"/>
          <w:szCs w:val="22"/>
        </w:rPr>
      </w:pPr>
      <w:r w:rsidRPr="006C779A">
        <w:rPr>
          <w:noProof/>
          <w:color w:val="002060"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D8771B" wp14:editId="6BCEA144">
                <wp:simplePos x="0" y="0"/>
                <wp:positionH relativeFrom="column">
                  <wp:posOffset>501944</wp:posOffset>
                </wp:positionH>
                <wp:positionV relativeFrom="paragraph">
                  <wp:posOffset>296223</wp:posOffset>
                </wp:positionV>
                <wp:extent cx="104775" cy="114300"/>
                <wp:effectExtent l="0" t="0" r="9525" b="0"/>
                <wp:wrapNone/>
                <wp:docPr id="1022630362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9BE2" id="Prostokąt 1" o:spid="_x0000_s1026" style="position:absolute;margin-left:39.5pt;margin-top:23.3pt;width:8.25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" fillcolor="red" stroked="f" strokeweight="2pt"/>
            </w:pict>
          </mc:Fallback>
        </mc:AlternateContent>
      </w:r>
      <w:r w:rsidR="00062CC6" w:rsidRPr="006C779A">
        <w:rPr>
          <w:color w:val="002060"/>
          <w:sz w:val="22"/>
          <w:szCs w:val="22"/>
        </w:rPr>
        <w:t>TRANSFORMACJA CYFROWA W PRZEDSIĘBIORSTWIE</w:t>
      </w:r>
      <w:r w:rsidR="00711953" w:rsidRPr="006C779A">
        <w:rPr>
          <w:color w:val="002060"/>
          <w:sz w:val="22"/>
          <w:szCs w:val="22"/>
        </w:rPr>
        <w:t xml:space="preserve"> -</w:t>
      </w:r>
      <w:r w:rsidR="00062CC6" w:rsidRPr="006C779A">
        <w:rPr>
          <w:color w:val="002060"/>
          <w:sz w:val="22"/>
          <w:szCs w:val="22"/>
        </w:rPr>
        <w:br/>
        <w:t xml:space="preserve"> ŹRÓDŁA DOFINANSOWANIA</w:t>
      </w:r>
      <w:r w:rsidR="00805911" w:rsidRPr="006C779A">
        <w:rPr>
          <w:color w:val="002060"/>
          <w:sz w:val="22"/>
          <w:szCs w:val="22"/>
        </w:rPr>
        <w:br/>
        <w:t>(ŚRODKI KRAJOWE ORAZ REGIONALNE)</w:t>
      </w:r>
    </w:p>
    <w:p w14:paraId="2BD876E5" w14:textId="77777777" w:rsidR="00FE5E8A" w:rsidRPr="00D0138A" w:rsidRDefault="00FE5E8A" w:rsidP="00FE5E8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Tahoma"/>
          <w:b/>
          <w:bCs/>
          <w:color w:val="0070C0"/>
          <w:sz w:val="22"/>
          <w:szCs w:val="22"/>
        </w:rPr>
      </w:pPr>
    </w:p>
    <w:p w14:paraId="2BD876E6" w14:textId="0FD75DFE" w:rsidR="00FE5E8A" w:rsidRPr="00D0138A" w:rsidRDefault="00AE61AE" w:rsidP="00FE5E8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Verdana" w:hAnsi="Verdana" w:cs="Tahoma"/>
          <w:color w:val="002060"/>
          <w:sz w:val="22"/>
          <w:szCs w:val="22"/>
        </w:rPr>
      </w:pPr>
      <w:r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3</w:t>
      </w:r>
      <w:r w:rsidR="00A9467D"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0</w:t>
      </w:r>
      <w:r w:rsidR="00D77743"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.</w:t>
      </w:r>
      <w:r w:rsidR="006E2CB8"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11</w:t>
      </w:r>
      <w:r w:rsidR="00FE5E8A" w:rsidRPr="00D0138A"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.2023 r. godz. 09:00 – 1</w:t>
      </w:r>
      <w:r w:rsidR="006E2CB8"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3:0</w:t>
      </w:r>
      <w:r w:rsidR="00285430">
        <w:rPr>
          <w:rStyle w:val="normaltextrun"/>
          <w:rFonts w:ascii="Verdana" w:hAnsi="Verdana" w:cs="Tahoma"/>
          <w:b/>
          <w:bCs/>
          <w:color w:val="002060"/>
          <w:sz w:val="22"/>
          <w:szCs w:val="22"/>
        </w:rPr>
        <w:t>0</w:t>
      </w:r>
    </w:p>
    <w:p w14:paraId="2BD876E7" w14:textId="14A2A547" w:rsidR="00FE5E8A" w:rsidRPr="006C779A" w:rsidRDefault="008C2212" w:rsidP="002051D5">
      <w:pPr>
        <w:pStyle w:val="paragraph"/>
        <w:tabs>
          <w:tab w:val="center" w:pos="4819"/>
          <w:tab w:val="left" w:pos="8244"/>
        </w:tabs>
        <w:jc w:val="center"/>
        <w:textAlignment w:val="baseline"/>
        <w:rPr>
          <w:rFonts w:ascii="Verdana" w:hAnsi="Verdana" w:cs="Courier New"/>
          <w:b/>
          <w:bCs/>
          <w:color w:val="002060"/>
          <w:sz w:val="20"/>
          <w:szCs w:val="20"/>
          <w:lang w:eastAsia="en-US"/>
        </w:rPr>
      </w:pPr>
      <w:r w:rsidRPr="006C779A">
        <w:rPr>
          <w:rStyle w:val="normaltextrun"/>
          <w:rFonts w:ascii="Verdana" w:hAnsi="Verdana" w:cs="Tahoma"/>
          <w:b/>
          <w:bCs/>
          <w:color w:val="002060"/>
          <w:sz w:val="20"/>
          <w:szCs w:val="20"/>
        </w:rPr>
        <w:t xml:space="preserve">Siedziba </w:t>
      </w:r>
      <w:r w:rsidR="00A9467D" w:rsidRPr="006C779A">
        <w:rPr>
          <w:rStyle w:val="normaltextrun"/>
          <w:rFonts w:ascii="Verdana" w:hAnsi="Verdana" w:cs="Tahoma"/>
          <w:b/>
          <w:bCs/>
          <w:color w:val="002060"/>
          <w:sz w:val="20"/>
          <w:szCs w:val="20"/>
        </w:rPr>
        <w:t>SIG w Nowym Sączu</w:t>
      </w:r>
      <w:r w:rsidR="00FE5E8A" w:rsidRPr="006C779A">
        <w:rPr>
          <w:rFonts w:ascii="Verdana" w:hAnsi="Verdana" w:cs="Courier New"/>
          <w:b/>
          <w:bCs/>
          <w:color w:val="002060"/>
          <w:sz w:val="20"/>
          <w:szCs w:val="20"/>
          <w:lang w:eastAsia="en-US"/>
        </w:rPr>
        <w:t>/</w:t>
      </w:r>
      <w:r w:rsidR="00A9467D" w:rsidRPr="006C779A">
        <w:rPr>
          <w:rFonts w:ascii="Verdana" w:hAnsi="Verdana" w:cs="Courier New"/>
          <w:b/>
          <w:bCs/>
          <w:color w:val="002060"/>
          <w:sz w:val="20"/>
          <w:szCs w:val="20"/>
          <w:lang w:eastAsia="en-US"/>
        </w:rPr>
        <w:t>ul. Zielona 27, 33-300 Nowy Sącz</w:t>
      </w:r>
      <w:r w:rsidR="002051D5" w:rsidRPr="006C779A">
        <w:rPr>
          <w:rStyle w:val="normaltextrun"/>
          <w:rFonts w:ascii="Verdana" w:hAnsi="Verdana" w:cs="Courier New"/>
          <w:b/>
          <w:bCs/>
          <w:color w:val="002060"/>
          <w:sz w:val="20"/>
          <w:szCs w:val="20"/>
          <w:lang w:eastAsia="en-US"/>
        </w:rPr>
        <w:br/>
      </w:r>
      <w:r w:rsidR="00FE5E8A" w:rsidRPr="006C779A">
        <w:rPr>
          <w:rStyle w:val="normaltextrun"/>
          <w:rFonts w:ascii="Verdana" w:hAnsi="Verdana" w:cs="Tahoma"/>
          <w:b/>
          <w:bCs/>
          <w:color w:val="000000"/>
          <w:sz w:val="22"/>
          <w:szCs w:val="22"/>
        </w:rPr>
        <w:t xml:space="preserve">                         </w:t>
      </w:r>
    </w:p>
    <w:p w14:paraId="2BD876E8" w14:textId="77777777" w:rsidR="00FE5E8A" w:rsidRPr="006C779A" w:rsidRDefault="00FE5E8A" w:rsidP="00711953">
      <w:pPr>
        <w:spacing w:after="160"/>
        <w:jc w:val="center"/>
        <w:rPr>
          <w:rFonts w:ascii="Verdana" w:hAnsi="Verdana" w:cs="Tahoma"/>
          <w:color w:val="002060"/>
          <w:sz w:val="22"/>
          <w:szCs w:val="22"/>
        </w:rPr>
      </w:pPr>
      <w:r w:rsidRPr="006C779A">
        <w:rPr>
          <w:rFonts w:ascii="Verdana" w:hAnsi="Verdana" w:cs="Tahoma"/>
          <w:color w:val="002060"/>
          <w:sz w:val="22"/>
          <w:szCs w:val="22"/>
        </w:rPr>
        <w:t xml:space="preserve">Seminarium skierowane jest do </w:t>
      </w:r>
    </w:p>
    <w:p w14:paraId="10FEA418" w14:textId="77777777" w:rsidR="00A9467D" w:rsidRPr="006C779A" w:rsidRDefault="00FE5E8A" w:rsidP="00711953">
      <w:pPr>
        <w:spacing w:after="160"/>
        <w:jc w:val="center"/>
        <w:rPr>
          <w:rFonts w:ascii="Verdana" w:hAnsi="Verdana" w:cs="Tahoma"/>
          <w:color w:val="002060"/>
          <w:sz w:val="22"/>
          <w:szCs w:val="22"/>
          <w:u w:val="single"/>
        </w:rPr>
      </w:pPr>
      <w:r w:rsidRPr="006C779A">
        <w:rPr>
          <w:rFonts w:ascii="Verdana" w:hAnsi="Verdana" w:cs="Tahoma"/>
          <w:color w:val="002060"/>
          <w:sz w:val="22"/>
          <w:szCs w:val="22"/>
          <w:u w:val="single"/>
        </w:rPr>
        <w:t xml:space="preserve">Właścicieli, Zarządów i Managerów </w:t>
      </w:r>
    </w:p>
    <w:p w14:paraId="2BD876E9" w14:textId="0BB745D5" w:rsidR="00FE5E8A" w:rsidRPr="006C779A" w:rsidRDefault="00FE5E8A" w:rsidP="00711953">
      <w:pPr>
        <w:spacing w:after="160"/>
        <w:jc w:val="center"/>
        <w:rPr>
          <w:rFonts w:ascii="Verdana" w:hAnsi="Verdana" w:cs="Tahoma"/>
          <w:color w:val="002060"/>
          <w:sz w:val="22"/>
          <w:szCs w:val="22"/>
        </w:rPr>
      </w:pPr>
      <w:r w:rsidRPr="006C779A">
        <w:rPr>
          <w:rFonts w:ascii="Verdana" w:hAnsi="Verdana" w:cs="Tahoma"/>
          <w:color w:val="002060"/>
          <w:sz w:val="22"/>
          <w:szCs w:val="22"/>
        </w:rPr>
        <w:t>firm produkcyjnych</w:t>
      </w:r>
      <w:r w:rsidR="001C3596" w:rsidRPr="006C779A">
        <w:rPr>
          <w:rFonts w:ascii="Verdana" w:hAnsi="Verdana" w:cs="Tahoma"/>
          <w:color w:val="002060"/>
          <w:sz w:val="22"/>
          <w:szCs w:val="22"/>
        </w:rPr>
        <w:t>/dystrybucyjn</w:t>
      </w:r>
      <w:r w:rsidR="0099265D" w:rsidRPr="006C779A">
        <w:rPr>
          <w:rFonts w:ascii="Verdana" w:hAnsi="Verdana" w:cs="Tahoma"/>
          <w:color w:val="002060"/>
          <w:sz w:val="22"/>
          <w:szCs w:val="22"/>
        </w:rPr>
        <w:t>ych</w:t>
      </w:r>
      <w:r w:rsidRPr="006C779A">
        <w:rPr>
          <w:rFonts w:ascii="Verdana" w:hAnsi="Verdana" w:cs="Tahoma"/>
          <w:color w:val="002060"/>
          <w:sz w:val="22"/>
          <w:szCs w:val="22"/>
        </w:rPr>
        <w:t>.</w:t>
      </w:r>
    </w:p>
    <w:p w14:paraId="2BD876EA" w14:textId="77777777" w:rsidR="00FE5E8A" w:rsidRDefault="00FE5E8A" w:rsidP="00FE5E8A">
      <w:pPr>
        <w:spacing w:after="160" w:line="259" w:lineRule="auto"/>
        <w:jc w:val="center"/>
        <w:rPr>
          <w:rFonts w:ascii="Verdana" w:hAnsi="Verdana" w:cs="Tahoma"/>
          <w:b/>
          <w:bCs/>
          <w:color w:val="0070C0"/>
          <w:sz w:val="20"/>
          <w:szCs w:val="20"/>
        </w:rPr>
      </w:pPr>
    </w:p>
    <w:p w14:paraId="47654EDD" w14:textId="77777777" w:rsidR="008F3791" w:rsidRPr="00EF6231" w:rsidRDefault="008F3791" w:rsidP="008F3791">
      <w:pPr>
        <w:spacing w:after="160" w:line="259" w:lineRule="auto"/>
        <w:contextualSpacing/>
        <w:rPr>
          <w:rFonts w:ascii="Verdana" w:hAnsi="Verdana"/>
          <w:b/>
          <w:bCs/>
          <w:color w:val="002060"/>
          <w:sz w:val="18"/>
          <w:szCs w:val="18"/>
        </w:rPr>
      </w:pPr>
      <w:r w:rsidRPr="00EF6231">
        <w:rPr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B68CA" wp14:editId="7530ED40">
                <wp:simplePos x="0" y="0"/>
                <wp:positionH relativeFrom="column">
                  <wp:posOffset>-15240</wp:posOffset>
                </wp:positionH>
                <wp:positionV relativeFrom="paragraph">
                  <wp:posOffset>25400</wp:posOffset>
                </wp:positionV>
                <wp:extent cx="104775" cy="114300"/>
                <wp:effectExtent l="0" t="0" r="9525" b="0"/>
                <wp:wrapNone/>
                <wp:docPr id="1202100534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EC7F4" id="Prostokąt 1" o:spid="_x0000_s1026" style="position:absolute;margin-left:-1.2pt;margin-top:2pt;width:8.2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" fillcolor="red" stroked="f" strokeweight="2pt"/>
            </w:pict>
          </mc:Fallback>
        </mc:AlternateContent>
      </w:r>
      <w:r w:rsidRPr="00EF6231">
        <w:rPr>
          <w:rFonts w:ascii="Verdana" w:hAnsi="Verdana"/>
          <w:b/>
          <w:bCs/>
          <w:sz w:val="18"/>
          <w:szCs w:val="18"/>
        </w:rPr>
        <w:t xml:space="preserve">   </w:t>
      </w:r>
      <w:r w:rsidRPr="00DA031E">
        <w:rPr>
          <w:rFonts w:ascii="Verdana" w:hAnsi="Verdana"/>
          <w:b/>
          <w:bCs/>
          <w:color w:val="002060"/>
          <w:sz w:val="20"/>
          <w:szCs w:val="20"/>
        </w:rPr>
        <w:t>Po co mi plan transformacji cyfrowej w przedsiębiorstwie?</w:t>
      </w:r>
    </w:p>
    <w:p w14:paraId="148F418A" w14:textId="77777777" w:rsidR="008F3791" w:rsidRPr="00EF6231" w:rsidRDefault="008F3791" w:rsidP="008F3791">
      <w:pPr>
        <w:jc w:val="both"/>
        <w:rPr>
          <w:rFonts w:ascii="Verdana" w:hAnsi="Verdana"/>
          <w:b/>
          <w:bCs/>
          <w:i/>
          <w:iCs/>
          <w:color w:val="002060"/>
          <w:sz w:val="18"/>
          <w:szCs w:val="18"/>
          <w:u w:val="single"/>
        </w:rPr>
      </w:pPr>
      <w:r w:rsidRPr="00EF6231">
        <w:rPr>
          <w:rFonts w:ascii="Verdana" w:hAnsi="Verdana"/>
          <w:b/>
          <w:bCs/>
          <w:sz w:val="18"/>
          <w:szCs w:val="18"/>
        </w:rPr>
        <w:br/>
      </w:r>
      <w:r w:rsidRPr="00EF6231">
        <w:rPr>
          <w:rFonts w:ascii="Verdana" w:hAnsi="Verdana"/>
          <w:sz w:val="18"/>
          <w:szCs w:val="18"/>
        </w:rPr>
        <w:t xml:space="preserve">Jak wynika z badań przeprowadzonych wspólnie przez partnerów biznesowych Dell Technologies, CIONET, Digital </w:t>
      </w:r>
      <w:proofErr w:type="spellStart"/>
      <w:r w:rsidRPr="00EF6231">
        <w:rPr>
          <w:rFonts w:ascii="Verdana" w:hAnsi="Verdana"/>
          <w:sz w:val="18"/>
          <w:szCs w:val="18"/>
        </w:rPr>
        <w:t>Excelence</w:t>
      </w:r>
      <w:proofErr w:type="spellEnd"/>
      <w:r w:rsidRPr="00EF6231">
        <w:rPr>
          <w:rFonts w:ascii="Verdana" w:hAnsi="Verdana"/>
          <w:sz w:val="18"/>
          <w:szCs w:val="18"/>
        </w:rPr>
        <w:t xml:space="preserve"> i SAP (2019 r.) </w:t>
      </w:r>
      <w:r w:rsidRPr="00EF6231">
        <w:rPr>
          <w:rFonts w:ascii="Verdana" w:hAnsi="Verdana"/>
          <w:b/>
          <w:bCs/>
          <w:i/>
          <w:iCs/>
          <w:color w:val="002060"/>
          <w:sz w:val="18"/>
          <w:szCs w:val="18"/>
        </w:rPr>
        <w:t xml:space="preserve">ponad 80% menedżerów </w:t>
      </w:r>
      <w:r w:rsidRPr="00EF6231">
        <w:rPr>
          <w:rFonts w:ascii="Verdana" w:hAnsi="Verdana"/>
          <w:b/>
          <w:bCs/>
          <w:i/>
          <w:iCs/>
          <w:color w:val="002060"/>
          <w:sz w:val="18"/>
          <w:szCs w:val="18"/>
        </w:rPr>
        <w:br/>
        <w:t xml:space="preserve">uważa cyfryzację za kluczowe wyzwanie biznesu, które będzie w najbliższych latach </w:t>
      </w:r>
      <w:r w:rsidRPr="00EF6231">
        <w:rPr>
          <w:rFonts w:ascii="Verdana" w:hAnsi="Verdana"/>
          <w:b/>
          <w:bCs/>
          <w:i/>
          <w:iCs/>
          <w:color w:val="002060"/>
          <w:sz w:val="18"/>
          <w:szCs w:val="18"/>
          <w:u w:val="single"/>
        </w:rPr>
        <w:t xml:space="preserve">decydować o przetrwaniu wielu firm na rynku. </w:t>
      </w:r>
    </w:p>
    <w:p w14:paraId="56D20906" w14:textId="77777777" w:rsidR="008F3791" w:rsidRPr="00EF6231" w:rsidRDefault="008F3791" w:rsidP="008F37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Tahoma"/>
          <w:b/>
          <w:bCs/>
          <w:color w:val="002060"/>
          <w:sz w:val="18"/>
          <w:szCs w:val="18"/>
        </w:rPr>
      </w:pPr>
    </w:p>
    <w:p w14:paraId="52B1065E" w14:textId="77777777" w:rsidR="008F3791" w:rsidRPr="00EF6231" w:rsidRDefault="008F3791" w:rsidP="008F37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Tahoma"/>
          <w:b/>
          <w:bCs/>
          <w:color w:val="002060"/>
          <w:sz w:val="18"/>
          <w:szCs w:val="18"/>
        </w:rPr>
      </w:pPr>
    </w:p>
    <w:p w14:paraId="6C4E2028" w14:textId="2E0C9B86" w:rsidR="008F3791" w:rsidRPr="00EF6231" w:rsidRDefault="008F3791" w:rsidP="008F3791">
      <w:pPr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CF9BB" wp14:editId="07738138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04775" cy="114300"/>
                <wp:effectExtent l="0" t="0" r="9525" b="0"/>
                <wp:wrapNone/>
                <wp:docPr id="69793723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5F1121" id="Prostokąt 1" o:spid="_x0000_s1026" style="position:absolute;margin-left:0;margin-top:2.95pt;width:8.2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" fillcolor="red" stroked="f" strokeweight="2pt"/>
            </w:pict>
          </mc:Fallback>
        </mc:AlternateContent>
      </w:r>
      <w:r w:rsidRPr="00EF6231">
        <w:rPr>
          <w:rStyle w:val="normaltextrun"/>
          <w:rFonts w:ascii="Verdana" w:hAnsi="Verdana" w:cs="Tahoma"/>
          <w:b/>
          <w:bCs/>
          <w:color w:val="002060"/>
          <w:sz w:val="18"/>
          <w:szCs w:val="18"/>
        </w:rPr>
        <w:t xml:space="preserve">    </w:t>
      </w:r>
      <w:r w:rsidRPr="00DA031E">
        <w:rPr>
          <w:rFonts w:ascii="Verdana" w:hAnsi="Verdana"/>
          <w:b/>
          <w:bCs/>
          <w:color w:val="002060"/>
          <w:sz w:val="20"/>
          <w:szCs w:val="20"/>
        </w:rPr>
        <w:t xml:space="preserve">Na </w:t>
      </w:r>
      <w:r w:rsidR="00204CA3">
        <w:rPr>
          <w:rFonts w:ascii="Verdana" w:hAnsi="Verdana"/>
          <w:b/>
          <w:bCs/>
          <w:color w:val="002060"/>
          <w:sz w:val="20"/>
          <w:szCs w:val="20"/>
        </w:rPr>
        <w:t>s</w:t>
      </w:r>
      <w:r w:rsidRPr="00DA031E">
        <w:rPr>
          <w:rFonts w:ascii="Verdana" w:hAnsi="Verdana"/>
          <w:b/>
          <w:bCs/>
          <w:color w:val="002060"/>
          <w:sz w:val="20"/>
          <w:szCs w:val="20"/>
        </w:rPr>
        <w:t>eminarium wspólnie z Państwem przeanalizujemy fundamentalne zagadnienia:</w:t>
      </w:r>
      <w:r w:rsidRPr="00DA031E">
        <w:rPr>
          <w:rFonts w:ascii="Verdana" w:hAnsi="Verdana"/>
          <w:color w:val="002060"/>
          <w:sz w:val="20"/>
          <w:szCs w:val="20"/>
        </w:rPr>
        <w:t> </w:t>
      </w:r>
      <w:r w:rsidRPr="00EF6231">
        <w:rPr>
          <w:rFonts w:ascii="Verdana" w:hAnsi="Verdana"/>
          <w:color w:val="002060"/>
          <w:sz w:val="18"/>
          <w:szCs w:val="18"/>
        </w:rPr>
        <w:br/>
      </w:r>
    </w:p>
    <w:p w14:paraId="0C34A0D6" w14:textId="77777777" w:rsidR="008F3791" w:rsidRPr="00EF6231" w:rsidRDefault="008F3791" w:rsidP="001E163C">
      <w:pPr>
        <w:numPr>
          <w:ilvl w:val="0"/>
          <w:numId w:val="20"/>
        </w:numPr>
        <w:spacing w:after="160"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Jak się przygotować i od czego zacząć proces cyfryzacji w firmie by był efektywny?</w:t>
      </w:r>
      <w:r w:rsidRPr="00EF6231">
        <w:rPr>
          <w:rFonts w:ascii="Verdana" w:hAnsi="Verdana"/>
          <w:i/>
          <w:iCs/>
          <w:sz w:val="18"/>
          <w:szCs w:val="18"/>
        </w:rPr>
        <w:t> </w:t>
      </w:r>
      <w:r w:rsidRPr="00EF6231">
        <w:rPr>
          <w:rFonts w:ascii="Verdana" w:hAnsi="Verdana"/>
          <w:sz w:val="18"/>
          <w:szCs w:val="18"/>
        </w:rPr>
        <w:t> </w:t>
      </w:r>
    </w:p>
    <w:p w14:paraId="5A0AE06C" w14:textId="77777777" w:rsidR="008F3791" w:rsidRPr="00EF6231" w:rsidRDefault="008F3791" w:rsidP="001E163C">
      <w:pPr>
        <w:numPr>
          <w:ilvl w:val="0"/>
          <w:numId w:val="20"/>
        </w:numPr>
        <w:spacing w:after="160"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Co oznacza transformacja cyfrowa z perspektywy zarządzania strategicznego i operacyjnego przedsiębiorstwa? </w:t>
      </w:r>
    </w:p>
    <w:p w14:paraId="6E506F4A" w14:textId="77777777" w:rsidR="008F3791" w:rsidRPr="00EF6231" w:rsidRDefault="008F3791" w:rsidP="001E163C">
      <w:pPr>
        <w:numPr>
          <w:ilvl w:val="0"/>
          <w:numId w:val="20"/>
        </w:numPr>
        <w:spacing w:after="160"/>
        <w:jc w:val="both"/>
        <w:rPr>
          <w:rFonts w:ascii="Verdana" w:hAnsi="Verdana"/>
          <w:i/>
          <w:iCs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 xml:space="preserve">Plan Transformacji Cyfrowej i jego znaczenie w Programie </w:t>
      </w:r>
      <w:r w:rsidRPr="00EF6231">
        <w:rPr>
          <w:rFonts w:ascii="Verdana" w:hAnsi="Verdana"/>
          <w:i/>
          <w:iCs/>
          <w:sz w:val="18"/>
          <w:szCs w:val="18"/>
        </w:rPr>
        <w:t>Fundusze Europejskie dla Małopolski 2021-2027. Działanie</w:t>
      </w:r>
      <w:r w:rsidRPr="00EF6231">
        <w:rPr>
          <w:rFonts w:ascii="Arial" w:hAnsi="Arial" w:cs="Arial"/>
          <w:i/>
          <w:iCs/>
          <w:sz w:val="18"/>
          <w:szCs w:val="18"/>
        </w:rPr>
        <w:t>​</w:t>
      </w:r>
      <w:r w:rsidRPr="00EF6231">
        <w:rPr>
          <w:rFonts w:ascii="Verdana" w:hAnsi="Verdana"/>
          <w:i/>
          <w:iCs/>
          <w:sz w:val="18"/>
          <w:szCs w:val="18"/>
        </w:rPr>
        <w:t xml:space="preserve"> 1.11 rozw</w:t>
      </w:r>
      <w:r w:rsidRPr="00EF6231">
        <w:rPr>
          <w:rFonts w:ascii="Verdana" w:hAnsi="Verdana" w:cs="Verdana"/>
          <w:i/>
          <w:iCs/>
          <w:sz w:val="18"/>
          <w:szCs w:val="18"/>
        </w:rPr>
        <w:t>ó</w:t>
      </w:r>
      <w:r w:rsidRPr="00EF6231">
        <w:rPr>
          <w:rFonts w:ascii="Verdana" w:hAnsi="Verdana"/>
          <w:i/>
          <w:iCs/>
          <w:sz w:val="18"/>
          <w:szCs w:val="18"/>
        </w:rPr>
        <w:t>j M</w:t>
      </w:r>
      <w:r w:rsidRPr="00EF6231">
        <w:rPr>
          <w:rFonts w:ascii="Verdana" w:hAnsi="Verdana" w:cs="Verdana"/>
          <w:i/>
          <w:iCs/>
          <w:sz w:val="18"/>
          <w:szCs w:val="18"/>
        </w:rPr>
        <w:t>Ś</w:t>
      </w:r>
      <w:r w:rsidRPr="00EF6231">
        <w:rPr>
          <w:rFonts w:ascii="Verdana" w:hAnsi="Verdana"/>
          <w:i/>
          <w:iCs/>
          <w:sz w:val="18"/>
          <w:szCs w:val="18"/>
        </w:rPr>
        <w:t>P w obszarze cyfryzacji i Przemys</w:t>
      </w:r>
      <w:r w:rsidRPr="00EF6231">
        <w:rPr>
          <w:rFonts w:ascii="Verdana" w:hAnsi="Verdana" w:cs="Verdana"/>
          <w:i/>
          <w:iCs/>
          <w:sz w:val="18"/>
          <w:szCs w:val="18"/>
        </w:rPr>
        <w:t>ł</w:t>
      </w:r>
      <w:r w:rsidRPr="00EF6231">
        <w:rPr>
          <w:rFonts w:ascii="Verdana" w:hAnsi="Verdana"/>
          <w:i/>
          <w:iCs/>
          <w:sz w:val="18"/>
          <w:szCs w:val="18"/>
        </w:rPr>
        <w:t>u 4.0</w:t>
      </w:r>
    </w:p>
    <w:p w14:paraId="58076C9A" w14:textId="44D9A48E" w:rsidR="001E163C" w:rsidRDefault="008F3791" w:rsidP="001E163C">
      <w:pPr>
        <w:numPr>
          <w:ilvl w:val="0"/>
          <w:numId w:val="20"/>
        </w:numPr>
        <w:spacing w:after="160"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 xml:space="preserve">Źródła pozyskania funduszy na rozwój przedsiębiorstwa w zakresie cyfryzacji. </w:t>
      </w:r>
    </w:p>
    <w:p w14:paraId="4211EDB9" w14:textId="17B5535D" w:rsidR="00711953" w:rsidRDefault="00711953" w:rsidP="001E163C">
      <w:pPr>
        <w:rPr>
          <w:rFonts w:ascii="Verdana" w:hAnsi="Verdana"/>
          <w:sz w:val="18"/>
          <w:szCs w:val="18"/>
        </w:rPr>
      </w:pPr>
    </w:p>
    <w:p w14:paraId="70413428" w14:textId="77777777" w:rsidR="00442A31" w:rsidRPr="00DA031E" w:rsidRDefault="00442A31" w:rsidP="001E163C">
      <w:pPr>
        <w:rPr>
          <w:rFonts w:ascii="Verdana" w:hAnsi="Verdana"/>
          <w:sz w:val="18"/>
          <w:szCs w:val="18"/>
        </w:rPr>
      </w:pPr>
    </w:p>
    <w:p w14:paraId="16B3AD86" w14:textId="224BD640" w:rsidR="00D538C7" w:rsidRPr="00EF6231" w:rsidRDefault="00D538C7" w:rsidP="00D538C7">
      <w:pPr>
        <w:spacing w:after="160" w:line="360" w:lineRule="auto"/>
        <w:jc w:val="center"/>
        <w:rPr>
          <w:rFonts w:ascii="Verdana" w:hAnsi="Verdana" w:cs="Tahoma"/>
          <w:b/>
          <w:bCs/>
          <w:color w:val="002060"/>
          <w:sz w:val="20"/>
          <w:szCs w:val="20"/>
        </w:rPr>
      </w:pPr>
      <w:r w:rsidRPr="00EF6231">
        <w:rPr>
          <w:rFonts w:ascii="Verdana" w:hAnsi="Verdana" w:cs="Tahoma"/>
          <w:b/>
          <w:bCs/>
          <w:color w:val="002060"/>
          <w:sz w:val="20"/>
          <w:szCs w:val="20"/>
        </w:rPr>
        <w:t>Seminarium przeprowadzone zostanie w formule interaktywnej</w:t>
      </w:r>
    </w:p>
    <w:p w14:paraId="28F10452" w14:textId="77777777" w:rsidR="00A456FA" w:rsidRDefault="00A456FA" w:rsidP="00D538C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Tahoma"/>
          <w:b/>
          <w:bCs/>
          <w:color w:val="002060"/>
          <w:sz w:val="16"/>
          <w:szCs w:val="16"/>
        </w:rPr>
      </w:pPr>
      <w:bookmarkStart w:id="0" w:name="_Hlk134807817"/>
    </w:p>
    <w:p w14:paraId="62AE2190" w14:textId="77777777" w:rsidR="00DA031E" w:rsidRDefault="00DA031E" w:rsidP="00D538C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Tahoma"/>
          <w:b/>
          <w:bCs/>
          <w:color w:val="002060"/>
          <w:sz w:val="16"/>
          <w:szCs w:val="16"/>
        </w:rPr>
      </w:pPr>
    </w:p>
    <w:p w14:paraId="06149D31" w14:textId="6FC138D4" w:rsidR="00D538C7" w:rsidRPr="00AB2DAF" w:rsidRDefault="00D538C7" w:rsidP="00D538C7">
      <w:pPr>
        <w:pStyle w:val="paragraph"/>
        <w:spacing w:before="0" w:beforeAutospacing="0" w:after="0" w:afterAutospacing="0"/>
        <w:textAlignment w:val="baseline"/>
        <w:rPr>
          <w:rStyle w:val="eop"/>
          <w:rFonts w:ascii="Verdana" w:hAnsi="Verdana" w:cs="Tahoma"/>
          <w:color w:val="002060"/>
          <w:sz w:val="20"/>
          <w:szCs w:val="20"/>
        </w:rPr>
      </w:pPr>
      <w:r w:rsidRPr="008B2181">
        <w:rPr>
          <w:rFonts w:ascii="Verdana" w:hAnsi="Verdana"/>
          <w:noProof/>
          <w:color w:val="00206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83F9D" wp14:editId="710A9B05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04775" cy="114300"/>
                <wp:effectExtent l="0" t="0" r="9525" b="0"/>
                <wp:wrapNone/>
                <wp:docPr id="983578429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5034D" id="Prostokąt 1" o:spid="_x0000_s1026" style="position:absolute;margin-left:0;margin-top:2.95pt;width:8.2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" fillcolor="red" stroked="f" strokeweight="2pt"/>
            </w:pict>
          </mc:Fallback>
        </mc:AlternateContent>
      </w:r>
      <w:r w:rsidRPr="008B2181">
        <w:rPr>
          <w:rStyle w:val="normaltextrun"/>
          <w:rFonts w:ascii="Verdana" w:hAnsi="Verdana" w:cs="Tahoma"/>
          <w:b/>
          <w:bCs/>
          <w:color w:val="002060"/>
          <w:sz w:val="16"/>
          <w:szCs w:val="16"/>
        </w:rPr>
        <w:t xml:space="preserve">   </w:t>
      </w:r>
      <w:r>
        <w:rPr>
          <w:rStyle w:val="normaltextrun"/>
          <w:rFonts w:ascii="Verdana" w:hAnsi="Verdana" w:cs="Tahoma"/>
          <w:b/>
          <w:bCs/>
          <w:color w:val="002060"/>
          <w:sz w:val="16"/>
          <w:szCs w:val="16"/>
        </w:rPr>
        <w:t xml:space="preserve">  </w:t>
      </w:r>
      <w:r w:rsidRPr="00AB2DAF">
        <w:rPr>
          <w:rStyle w:val="normaltextrun"/>
          <w:rFonts w:ascii="Verdana" w:hAnsi="Verdana" w:cs="Tahoma"/>
          <w:b/>
          <w:bCs/>
          <w:color w:val="002060"/>
          <w:sz w:val="20"/>
          <w:szCs w:val="20"/>
        </w:rPr>
        <w:t>Plan seminarium</w:t>
      </w:r>
      <w:r w:rsidRPr="00AB2DAF">
        <w:rPr>
          <w:rStyle w:val="eop"/>
          <w:rFonts w:ascii="Verdana" w:hAnsi="Verdana" w:cs="Tahoma"/>
          <w:color w:val="002060"/>
          <w:sz w:val="20"/>
          <w:szCs w:val="20"/>
        </w:rPr>
        <w:t> </w:t>
      </w:r>
    </w:p>
    <w:bookmarkEnd w:id="0"/>
    <w:p w14:paraId="5FDF0B0F" w14:textId="77777777" w:rsidR="00D538C7" w:rsidRPr="00AB2DAF" w:rsidRDefault="00D538C7" w:rsidP="00D538C7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14"/>
          <w:szCs w:val="14"/>
        </w:rPr>
      </w:pPr>
    </w:p>
    <w:p w14:paraId="61900B3C" w14:textId="20378F8E" w:rsidR="004E3FCC" w:rsidRPr="00EF6231" w:rsidRDefault="00D538C7" w:rsidP="00611113">
      <w:pPr>
        <w:spacing w:line="276" w:lineRule="auto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b/>
          <w:bCs/>
          <w:kern w:val="2"/>
          <w:sz w:val="18"/>
          <w:szCs w:val="18"/>
          <w14:ligatures w14:val="standardContextual"/>
        </w:rPr>
        <w:t xml:space="preserve">9:00 – 9:15 </w:t>
      </w:r>
      <w:r w:rsidRPr="00EF6231">
        <w:rPr>
          <w:rFonts w:ascii="Verdana" w:hAnsi="Verdana"/>
          <w:kern w:val="2"/>
          <w:sz w:val="18"/>
          <w:szCs w:val="18"/>
          <w14:ligatures w14:val="standardContextual"/>
        </w:rPr>
        <w:t>Powitanie Gości</w:t>
      </w:r>
      <w:r w:rsidRPr="00EF6231">
        <w:rPr>
          <w:rFonts w:ascii="Verdana" w:hAnsi="Verdana"/>
          <w:kern w:val="2"/>
          <w:sz w:val="18"/>
          <w:szCs w:val="18"/>
          <w14:ligatures w14:val="standardContextual"/>
        </w:rPr>
        <w:br/>
      </w:r>
      <w:r w:rsidRPr="00EF6231">
        <w:rPr>
          <w:rFonts w:ascii="Verdana" w:hAnsi="Verdana"/>
          <w:b/>
          <w:bCs/>
          <w:kern w:val="2"/>
          <w:sz w:val="18"/>
          <w:szCs w:val="18"/>
          <w14:ligatures w14:val="standardContextual"/>
        </w:rPr>
        <w:t>9:15 – 12:00</w:t>
      </w:r>
      <w:r w:rsidRPr="00EF6231">
        <w:rPr>
          <w:rFonts w:ascii="Verdana" w:hAnsi="Verdana"/>
          <w:b/>
          <w:bCs/>
          <w:sz w:val="18"/>
          <w:szCs w:val="18"/>
        </w:rPr>
        <w:t xml:space="preserve"> </w:t>
      </w:r>
      <w:r w:rsidR="00EF6231" w:rsidRPr="00EF6231">
        <w:rPr>
          <w:rFonts w:ascii="Verdana" w:hAnsi="Verdana"/>
          <w:sz w:val="18"/>
          <w:szCs w:val="18"/>
        </w:rPr>
        <w:br/>
      </w:r>
      <w:r w:rsidR="00EF6231" w:rsidRPr="00F12611">
        <w:rPr>
          <w:rFonts w:ascii="Verdana" w:hAnsi="Verdana"/>
          <w:b/>
          <w:bCs/>
          <w:sz w:val="18"/>
          <w:szCs w:val="18"/>
        </w:rPr>
        <w:t>1</w:t>
      </w:r>
      <w:r w:rsidR="00EF6231" w:rsidRPr="00EF6231">
        <w:rPr>
          <w:rFonts w:ascii="Verdana" w:hAnsi="Verdana"/>
          <w:sz w:val="18"/>
          <w:szCs w:val="18"/>
        </w:rPr>
        <w:t>.</w:t>
      </w:r>
      <w:r w:rsidRPr="00EF6231">
        <w:rPr>
          <w:rFonts w:ascii="Verdana" w:hAnsi="Verdana"/>
          <w:sz w:val="18"/>
          <w:szCs w:val="18"/>
        </w:rPr>
        <w:t>Przygotowanie do Transformacji Cyfrowej Przedsiębiorstwa</w:t>
      </w:r>
    </w:p>
    <w:p w14:paraId="0AB82960" w14:textId="35247BC4" w:rsidR="00D538C7" w:rsidRPr="00EF6231" w:rsidRDefault="00D538C7" w:rsidP="00EF6231">
      <w:pPr>
        <w:pStyle w:val="Akapitzlist"/>
        <w:numPr>
          <w:ilvl w:val="0"/>
          <w:numId w:val="23"/>
        </w:numPr>
        <w:spacing w:line="276" w:lineRule="auto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Czym jest Plan Transformacji Cyfrowej?</w:t>
      </w:r>
    </w:p>
    <w:p w14:paraId="56180311" w14:textId="77777777" w:rsidR="00D538C7" w:rsidRPr="00EF6231" w:rsidRDefault="00D538C7" w:rsidP="004E3FCC">
      <w:pPr>
        <w:pStyle w:val="Akapitzlist"/>
        <w:numPr>
          <w:ilvl w:val="0"/>
          <w:numId w:val="23"/>
        </w:numPr>
        <w:spacing w:line="259" w:lineRule="auto"/>
        <w:contextualSpacing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Przebieg procesu tworzenia Planu Transformacji; Obszary podlegające analizie </w:t>
      </w:r>
    </w:p>
    <w:p w14:paraId="723A900B" w14:textId="77777777" w:rsidR="00D538C7" w:rsidRPr="00EF6231" w:rsidRDefault="00D538C7" w:rsidP="004E3FCC">
      <w:pPr>
        <w:pStyle w:val="Akapitzlist"/>
        <w:numPr>
          <w:ilvl w:val="0"/>
          <w:numId w:val="23"/>
        </w:numPr>
        <w:spacing w:after="160" w:line="259" w:lineRule="auto"/>
        <w:contextualSpacing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Wymierne korzyści z opracowania Planu Transformacji Cyfrowej </w:t>
      </w:r>
    </w:p>
    <w:p w14:paraId="4BB4F347" w14:textId="77777777" w:rsidR="00D538C7" w:rsidRPr="00EF6231" w:rsidRDefault="00D538C7" w:rsidP="004E3FCC">
      <w:pPr>
        <w:pStyle w:val="Akapitzlist"/>
        <w:numPr>
          <w:ilvl w:val="0"/>
          <w:numId w:val="23"/>
        </w:numPr>
        <w:spacing w:after="160" w:line="259" w:lineRule="auto"/>
        <w:contextualSpacing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Zagrożenia w procesie wdrożenia Planu Transformacji Cyfrowej  </w:t>
      </w:r>
    </w:p>
    <w:p w14:paraId="77E5B93D" w14:textId="2B170156" w:rsidR="00D538C7" w:rsidRPr="00EF6231" w:rsidRDefault="00D538C7" w:rsidP="00EF6231">
      <w:pPr>
        <w:pStyle w:val="Akapitzlist"/>
        <w:numPr>
          <w:ilvl w:val="0"/>
          <w:numId w:val="24"/>
        </w:numPr>
        <w:spacing w:after="160" w:line="259" w:lineRule="auto"/>
        <w:contextualSpacing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Fazy transformacji cyfrowej</w:t>
      </w:r>
    </w:p>
    <w:p w14:paraId="4300602E" w14:textId="02CD3B5B" w:rsidR="00D538C7" w:rsidRPr="00EF6231" w:rsidRDefault="00D538C7" w:rsidP="004E3FCC">
      <w:pPr>
        <w:pStyle w:val="Akapitzlist"/>
        <w:numPr>
          <w:ilvl w:val="0"/>
          <w:numId w:val="24"/>
        </w:numPr>
        <w:spacing w:after="160" w:line="259" w:lineRule="auto"/>
        <w:contextualSpacing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Wpływ procesów transformacji cyfrowej na model biznesowy przedsiębiorstwa</w:t>
      </w:r>
    </w:p>
    <w:p w14:paraId="0076AAD8" w14:textId="77777777" w:rsidR="00D538C7" w:rsidRPr="00EF6231" w:rsidRDefault="00D538C7" w:rsidP="004E3FCC">
      <w:pPr>
        <w:pStyle w:val="Akapitzlist"/>
        <w:numPr>
          <w:ilvl w:val="0"/>
          <w:numId w:val="24"/>
        </w:numPr>
        <w:spacing w:after="160" w:line="259" w:lineRule="auto"/>
        <w:contextualSpacing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 xml:space="preserve">Plan Transformacji Cyfrowej i jego znaczenie w Programie </w:t>
      </w:r>
      <w:r w:rsidRPr="00EF6231">
        <w:rPr>
          <w:rFonts w:ascii="Verdana" w:hAnsi="Verdana"/>
          <w:i/>
          <w:iCs/>
          <w:sz w:val="18"/>
          <w:szCs w:val="18"/>
        </w:rPr>
        <w:t>Fundusze Europejskie dla Małopolski 2021-2027. Działanie 1.11 rozwój MŚP w obszarze cyfryzacji i Przemysłu 4.0</w:t>
      </w:r>
    </w:p>
    <w:p w14:paraId="6384C3AF" w14:textId="77777777" w:rsidR="00D538C7" w:rsidRPr="00EF6231" w:rsidRDefault="00D538C7" w:rsidP="004E3FCC">
      <w:pPr>
        <w:pStyle w:val="Akapitzlist"/>
        <w:numPr>
          <w:ilvl w:val="0"/>
          <w:numId w:val="24"/>
        </w:numPr>
        <w:spacing w:after="160" w:line="259" w:lineRule="auto"/>
        <w:contextualSpacing/>
        <w:jc w:val="both"/>
        <w:rPr>
          <w:rFonts w:ascii="Verdana" w:hAnsi="Verdana"/>
          <w:sz w:val="18"/>
          <w:szCs w:val="18"/>
        </w:rPr>
      </w:pPr>
      <w:r w:rsidRPr="00EF6231">
        <w:rPr>
          <w:rFonts w:ascii="Verdana" w:hAnsi="Verdana"/>
          <w:sz w:val="18"/>
          <w:szCs w:val="18"/>
        </w:rPr>
        <w:t>Pozostałe źródła finansowania transformacji cyfrowej w perspektywie unijnej 2021-2027</w:t>
      </w:r>
    </w:p>
    <w:p w14:paraId="7753F8A6" w14:textId="77777777" w:rsidR="00D538C7" w:rsidRPr="00EF6231" w:rsidRDefault="00D538C7" w:rsidP="00D538C7">
      <w:pPr>
        <w:spacing w:after="160" w:line="259" w:lineRule="auto"/>
        <w:contextualSpacing/>
        <w:jc w:val="both"/>
        <w:rPr>
          <w:rFonts w:ascii="Verdana" w:hAnsi="Verdana" w:cs="Times New Roman"/>
          <w:kern w:val="2"/>
          <w:sz w:val="18"/>
          <w:szCs w:val="18"/>
          <w14:ligatures w14:val="standardContextual"/>
        </w:rPr>
      </w:pPr>
      <w:r w:rsidRPr="00EF6231">
        <w:rPr>
          <w:rFonts w:ascii="Verdana" w:hAnsi="Verdana"/>
          <w:b/>
          <w:bCs/>
          <w:color w:val="313131"/>
          <w:kern w:val="2"/>
          <w:sz w:val="18"/>
          <w:szCs w:val="18"/>
          <w14:ligatures w14:val="standardContextual"/>
        </w:rPr>
        <w:t>12:00 – 12:45</w:t>
      </w:r>
      <w:r w:rsidRPr="00EF6231">
        <w:rPr>
          <w:rFonts w:ascii="Verdana" w:hAnsi="Verdana"/>
          <w:color w:val="313131"/>
          <w:kern w:val="2"/>
          <w:sz w:val="18"/>
          <w:szCs w:val="18"/>
          <w14:ligatures w14:val="standardContextual"/>
        </w:rPr>
        <w:t xml:space="preserve"> Czym jest transformacja cyfrowa w kontekście </w:t>
      </w:r>
      <w:r w:rsidRPr="00EF6231">
        <w:rPr>
          <w:rFonts w:ascii="Verdana" w:hAnsi="Verdana"/>
          <w:kern w:val="2"/>
          <w:sz w:val="18"/>
          <w:szCs w:val="18"/>
          <w14:ligatures w14:val="standardContextual"/>
        </w:rPr>
        <w:t xml:space="preserve">4 Rewolucji Przemysłowej? </w:t>
      </w:r>
      <w:r w:rsidRPr="00EF6231">
        <w:rPr>
          <w:rFonts w:ascii="Verdana" w:hAnsi="Verdana"/>
          <w:kern w:val="2"/>
          <w:sz w:val="18"/>
          <w:szCs w:val="18"/>
          <w14:ligatures w14:val="standardContextual"/>
        </w:rPr>
        <w:br/>
      </w:r>
      <w:r w:rsidRPr="00EF6231">
        <w:rPr>
          <w:rFonts w:ascii="Verdana" w:hAnsi="Verdana" w:cs="Times New Roman"/>
          <w:kern w:val="2"/>
          <w:sz w:val="18"/>
          <w:szCs w:val="18"/>
          <w14:ligatures w14:val="standardContextual"/>
        </w:rPr>
        <w:t xml:space="preserve">Rola  systemów klasy </w:t>
      </w:r>
      <w:r w:rsidRPr="00EF6231">
        <w:rPr>
          <w:rFonts w:ascii="Verdana" w:hAnsi="Verdana" w:cs="Times New Roman"/>
          <w:i/>
          <w:iCs/>
          <w:kern w:val="2"/>
          <w:sz w:val="18"/>
          <w:szCs w:val="18"/>
          <w14:ligatures w14:val="standardContextual"/>
        </w:rPr>
        <w:t xml:space="preserve">Business </w:t>
      </w:r>
      <w:proofErr w:type="spellStart"/>
      <w:r w:rsidRPr="00EF6231">
        <w:rPr>
          <w:rFonts w:ascii="Verdana" w:hAnsi="Verdana" w:cs="Times New Roman"/>
          <w:i/>
          <w:iCs/>
          <w:kern w:val="2"/>
          <w:sz w:val="18"/>
          <w:szCs w:val="18"/>
          <w14:ligatures w14:val="standardContextual"/>
        </w:rPr>
        <w:t>Intelligence</w:t>
      </w:r>
      <w:proofErr w:type="spellEnd"/>
      <w:r w:rsidRPr="00EF6231">
        <w:rPr>
          <w:rFonts w:ascii="Verdana" w:hAnsi="Verdana" w:cs="Times New Roman"/>
          <w:kern w:val="2"/>
          <w:sz w:val="18"/>
          <w:szCs w:val="18"/>
          <w14:ligatures w14:val="standardContextual"/>
        </w:rPr>
        <w:t xml:space="preserve"> w zarządzaniu cyfrowym.</w:t>
      </w:r>
    </w:p>
    <w:p w14:paraId="6B76E912" w14:textId="77777777" w:rsidR="00D538C7" w:rsidRPr="00EF6231" w:rsidRDefault="00D538C7" w:rsidP="00D538C7">
      <w:pPr>
        <w:shd w:val="clear" w:color="auto" w:fill="FFFFFF"/>
        <w:spacing w:after="160" w:line="259" w:lineRule="auto"/>
        <w:jc w:val="both"/>
        <w:outlineLvl w:val="0"/>
        <w:rPr>
          <w:rFonts w:ascii="Verdana" w:eastAsia="Times New Roman" w:hAnsi="Verdana"/>
          <w:color w:val="313131"/>
          <w:kern w:val="36"/>
          <w:sz w:val="18"/>
          <w:szCs w:val="18"/>
          <w:lang w:eastAsia="pl-PL"/>
        </w:rPr>
      </w:pPr>
      <w:r w:rsidRPr="00EF6231">
        <w:rPr>
          <w:rFonts w:ascii="Verdana" w:eastAsia="Times New Roman" w:hAnsi="Verdana"/>
          <w:b/>
          <w:bCs/>
          <w:kern w:val="36"/>
          <w:sz w:val="18"/>
          <w:szCs w:val="18"/>
          <w:lang w:eastAsia="pl-PL"/>
        </w:rPr>
        <w:t>12:45-13:00</w:t>
      </w:r>
      <w:r w:rsidRPr="00EF6231">
        <w:rPr>
          <w:rFonts w:ascii="Verdana" w:eastAsia="Times New Roman" w:hAnsi="Verdana"/>
          <w:kern w:val="36"/>
          <w:sz w:val="18"/>
          <w:szCs w:val="18"/>
          <w:lang w:eastAsia="pl-PL"/>
        </w:rPr>
        <w:t xml:space="preserve"> </w:t>
      </w:r>
      <w:r w:rsidRPr="00EF6231">
        <w:rPr>
          <w:rFonts w:ascii="Verdana" w:eastAsia="Times New Roman" w:hAnsi="Verdana"/>
          <w:color w:val="313131"/>
          <w:kern w:val="36"/>
          <w:sz w:val="18"/>
          <w:szCs w:val="18"/>
          <w:lang w:eastAsia="pl-PL"/>
        </w:rPr>
        <w:t xml:space="preserve">Podsumowanie/pytania </w:t>
      </w:r>
    </w:p>
    <w:p w14:paraId="52448597" w14:textId="1AB7DD15" w:rsidR="00DA031E" w:rsidRPr="00096175" w:rsidRDefault="00FE5E8A" w:rsidP="00FE5E8A">
      <w:pPr>
        <w:jc w:val="both"/>
        <w:rPr>
          <w:rFonts w:ascii="Verdana" w:hAnsi="Verdana" w:cs="Tahoma"/>
          <w:b/>
          <w:bCs/>
          <w:color w:val="2F5496"/>
          <w:sz w:val="10"/>
          <w:szCs w:val="10"/>
        </w:rPr>
      </w:pPr>
      <w:r>
        <w:rPr>
          <w:noProof/>
          <w:color w:val="002060"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D87721" wp14:editId="710D972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104775" cy="114300"/>
                <wp:effectExtent l="0" t="0" r="9525" b="0"/>
                <wp:wrapNone/>
                <wp:docPr id="1514163028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848FA" id="Prostokąt 1" o:spid="_x0000_s1026" style="position:absolute;margin-left:0;margin-top:2.95pt;width:8.25pt;height: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" fillcolor="red" stroked="f" strokeweight="2pt"/>
            </w:pict>
          </mc:Fallback>
        </mc:AlternateContent>
      </w:r>
      <w:r>
        <w:rPr>
          <w:rFonts w:ascii="Verdana" w:hAnsi="Verdana" w:cs="Tahoma"/>
          <w:b/>
          <w:bCs/>
          <w:color w:val="002060"/>
        </w:rPr>
        <w:t xml:space="preserve">   </w:t>
      </w:r>
      <w:r w:rsidRPr="00EF6231">
        <w:rPr>
          <w:rFonts w:ascii="Verdana" w:hAnsi="Verdana" w:cs="Tahoma"/>
          <w:b/>
          <w:bCs/>
          <w:color w:val="002060"/>
          <w:sz w:val="20"/>
          <w:szCs w:val="20"/>
        </w:rPr>
        <w:t>Prelegenci</w:t>
      </w:r>
      <w:r w:rsidRPr="00EF6231">
        <w:rPr>
          <w:rFonts w:ascii="Verdana" w:hAnsi="Verdana" w:cs="Tahoma"/>
          <w:b/>
          <w:bCs/>
          <w:color w:val="2F5496"/>
          <w:sz w:val="20"/>
          <w:szCs w:val="20"/>
        </w:rPr>
        <w:t xml:space="preserve"> </w:t>
      </w:r>
      <w:r w:rsidR="00442A31">
        <w:rPr>
          <w:rFonts w:ascii="Verdana" w:hAnsi="Verdana" w:cs="Tahoma"/>
          <w:b/>
          <w:bCs/>
          <w:color w:val="2F5496"/>
          <w:sz w:val="20"/>
          <w:szCs w:val="20"/>
        </w:rPr>
        <w:br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2"/>
        <w:gridCol w:w="7772"/>
      </w:tblGrid>
      <w:tr w:rsidR="00654EE9" w14:paraId="4A007C6C" w14:textId="77777777" w:rsidTr="001E163C">
        <w:trPr>
          <w:trHeight w:val="2800"/>
        </w:trPr>
        <w:tc>
          <w:tcPr>
            <w:tcW w:w="1951" w:type="dxa"/>
          </w:tcPr>
          <w:p w14:paraId="6209CE71" w14:textId="3E8D9DAB" w:rsidR="00DA031E" w:rsidRDefault="00DA031E" w:rsidP="00FE5E8A">
            <w:pPr>
              <w:jc w:val="both"/>
              <w:rPr>
                <w:rFonts w:ascii="Verdana" w:hAnsi="Verdana" w:cs="Tahoma"/>
                <w:b/>
                <w:bCs/>
                <w:color w:val="2F5496"/>
                <w:sz w:val="20"/>
                <w:szCs w:val="20"/>
              </w:rPr>
            </w:pPr>
            <w:r w:rsidRPr="00212DF6">
              <w:rPr>
                <w:rFonts w:ascii="Verdana" w:hAnsi="Verdan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2BD87723" wp14:editId="3B594C3D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15875</wp:posOffset>
                  </wp:positionV>
                  <wp:extent cx="1178560" cy="1515110"/>
                  <wp:effectExtent l="0" t="0" r="2540" b="8890"/>
                  <wp:wrapSquare wrapText="bothSides"/>
                  <wp:docPr id="2" name="Obraz 30699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306993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51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27" w:type="dxa"/>
          </w:tcPr>
          <w:p w14:paraId="4E45DE6A" w14:textId="77777777" w:rsidR="00DA031E" w:rsidRPr="00654EE9" w:rsidRDefault="00DA031E" w:rsidP="00DA031E">
            <w:pPr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212DF6">
              <w:rPr>
                <w:rFonts w:ascii="Verdana" w:hAnsi="Verdana" w:cs="Tahoma"/>
                <w:b/>
                <w:bCs/>
                <w:sz w:val="18"/>
                <w:szCs w:val="18"/>
                <w:lang w:eastAsia="pl-PL"/>
              </w:rPr>
              <w:t>Krzysztof Frydziński</w:t>
            </w:r>
            <w:r>
              <w:rPr>
                <w:rFonts w:ascii="Verdana" w:hAnsi="Verdana" w:cs="Tahoma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654EE9">
              <w:rPr>
                <w:rFonts w:ascii="Verdana" w:hAnsi="Verdana" w:cs="Tahoma"/>
                <w:sz w:val="18"/>
                <w:szCs w:val="18"/>
                <w:lang w:eastAsia="pl-PL"/>
              </w:rPr>
              <w:t xml:space="preserve">- </w:t>
            </w:r>
            <w:r w:rsidRPr="00654EE9">
              <w:rPr>
                <w:rFonts w:ascii="Verdana" w:hAnsi="Verdana" w:cs="Tahoma"/>
                <w:sz w:val="16"/>
                <w:szCs w:val="16"/>
                <w:lang w:eastAsia="pl-PL"/>
              </w:rPr>
              <w:t>Doradca biznesowy, Ekspert w Systemowym Zarządzaniu Zyskiem</w:t>
            </w:r>
            <w:r w:rsidRPr="00654EE9">
              <w:rPr>
                <w:rFonts w:ascii="Verdana" w:hAnsi="Verdana" w:cs="Tahoma"/>
                <w:sz w:val="18"/>
                <w:szCs w:val="18"/>
                <w:lang w:eastAsia="pl-PL"/>
              </w:rPr>
              <w:t xml:space="preserve"> </w:t>
            </w:r>
          </w:p>
          <w:p w14:paraId="697262A5" w14:textId="77777777" w:rsidR="00DA031E" w:rsidRPr="00212DF6" w:rsidRDefault="00DA031E" w:rsidP="00DA031E">
            <w:pPr>
              <w:jc w:val="both"/>
              <w:rPr>
                <w:rFonts w:ascii="Verdana" w:hAnsi="Verdana" w:cs="Tahoma"/>
                <w:sz w:val="18"/>
                <w:szCs w:val="18"/>
                <w:lang w:eastAsia="pl-PL"/>
              </w:rPr>
            </w:pPr>
          </w:p>
          <w:p w14:paraId="643F417C" w14:textId="77777777" w:rsidR="00DA031E" w:rsidRPr="00A456FA" w:rsidRDefault="00DA031E" w:rsidP="00DA031E">
            <w:pPr>
              <w:jc w:val="both"/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A456FA">
              <w:rPr>
                <w:rFonts w:ascii="Verdana" w:hAnsi="Verdana" w:cs="Tahoma"/>
                <w:sz w:val="16"/>
                <w:szCs w:val="16"/>
                <w:lang w:eastAsia="pl-PL"/>
              </w:rPr>
              <w:t>Doświadczony manager z ponad 20-letnim doświadczeniem w zarządzaniu przedsiębiorstwami. Specjalizuje się w projektach doradczych z zakresu poprawy efektywności ekonomicznej. Jest ekspertem w dziedzinie rachunkowości, controllingu, zarządzania strategicznego i planowania biznesu. Projektuje modele kalkulacji i symulacji rentowności, a także autorskie modele rachunku rentowności i metod diagnostyki wskaźnikowej dla różnych branż, które opisał w licznych publikacjach naukowych. Prowadzi aktywny nadzór właścicielski i wdraża systemy stałego monitorowania biznesu.</w:t>
            </w:r>
            <w:r w:rsidRPr="00A456FA">
              <w:rPr>
                <w:rFonts w:eastAsiaTheme="minorHAnsi"/>
                <w:sz w:val="20"/>
                <w:szCs w:val="20"/>
                <w:lang w:eastAsia="pl-PL"/>
                <w14:ligatures w14:val="standardContextual"/>
              </w:rPr>
              <w:t xml:space="preserve"> </w:t>
            </w:r>
            <w:r w:rsidRPr="00A456FA">
              <w:rPr>
                <w:rFonts w:ascii="Verdana" w:hAnsi="Verdana" w:cs="Tahoma"/>
                <w:sz w:val="16"/>
                <w:szCs w:val="16"/>
                <w:lang w:eastAsia="pl-PL"/>
              </w:rPr>
              <w:t xml:space="preserve">Ekspert w zakresie transformacji cyfrowej firm w kierunku Przemysłu 4.0. Członek Stowarzyszenia </w:t>
            </w:r>
            <w:proofErr w:type="spellStart"/>
            <w:r w:rsidRPr="00A456FA">
              <w:rPr>
                <w:rFonts w:ascii="Verdana" w:hAnsi="Verdana" w:cs="Tahoma"/>
                <w:sz w:val="16"/>
                <w:szCs w:val="16"/>
                <w:lang w:eastAsia="pl-PL"/>
              </w:rPr>
              <w:t>Controllerów</w:t>
            </w:r>
            <w:proofErr w:type="spellEnd"/>
            <w:r w:rsidRPr="00A456FA">
              <w:rPr>
                <w:rFonts w:ascii="Verdana" w:hAnsi="Verdana" w:cs="Tahoma"/>
                <w:sz w:val="16"/>
                <w:szCs w:val="16"/>
                <w:lang w:eastAsia="pl-PL"/>
              </w:rPr>
              <w:t xml:space="preserve"> ICV Polska oraz     Klastra Firm Informatycznych Polski Wschodniej.      </w:t>
            </w:r>
          </w:p>
          <w:p w14:paraId="2D41A26A" w14:textId="77777777" w:rsidR="00DA031E" w:rsidRDefault="00DA031E" w:rsidP="00FE5E8A">
            <w:pPr>
              <w:jc w:val="both"/>
              <w:rPr>
                <w:rFonts w:ascii="Verdana" w:hAnsi="Verdana" w:cs="Tahoma"/>
                <w:b/>
                <w:bCs/>
                <w:color w:val="2F5496"/>
                <w:sz w:val="20"/>
                <w:szCs w:val="20"/>
              </w:rPr>
            </w:pPr>
          </w:p>
        </w:tc>
      </w:tr>
      <w:tr w:rsidR="00654EE9" w14:paraId="5FDC4D2E" w14:textId="77777777" w:rsidTr="001E163C">
        <w:trPr>
          <w:trHeight w:val="2123"/>
        </w:trPr>
        <w:tc>
          <w:tcPr>
            <w:tcW w:w="1951" w:type="dxa"/>
          </w:tcPr>
          <w:p w14:paraId="0FB212C1" w14:textId="705082F6" w:rsidR="00DA031E" w:rsidRDefault="00DA031E" w:rsidP="00FE5E8A">
            <w:pPr>
              <w:jc w:val="both"/>
              <w:rPr>
                <w:rFonts w:ascii="Verdana" w:hAnsi="Verdana" w:cs="Tahoma"/>
                <w:b/>
                <w:bCs/>
                <w:color w:val="2F5496"/>
                <w:sz w:val="20"/>
                <w:szCs w:val="20"/>
              </w:rPr>
            </w:pPr>
            <w:r>
              <w:rPr>
                <w:rFonts w:ascii="Verdana" w:hAnsi="Verdana" w:cs="Tahoma"/>
                <w:b/>
                <w:bCs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5BBD164B" wp14:editId="4732EFC9">
                  <wp:extent cx="1166877" cy="1293395"/>
                  <wp:effectExtent l="0" t="0" r="0" b="2540"/>
                  <wp:docPr id="1928722187" name="Obraz 3" descr="Obraz zawierający osoba, Ludzka twarz, ubrania, krawa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22187" name="Obraz 3" descr="Obraz zawierający osoba, Ludzka twarz, ubrania, krawat&#10;&#10;Opis wygenerowany automatyczni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32" cy="131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7" w:type="dxa"/>
          </w:tcPr>
          <w:p w14:paraId="4F457D9F" w14:textId="77777777" w:rsidR="00DA031E" w:rsidRPr="00185433" w:rsidRDefault="00DA031E" w:rsidP="00DA031E">
            <w:pPr>
              <w:jc w:val="both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 w:rsidRPr="000C3886">
              <w:rPr>
                <w:rFonts w:ascii="Verdana" w:hAnsi="Verdana" w:cs="Tahoma"/>
                <w:b/>
                <w:bCs/>
                <w:sz w:val="18"/>
                <w:szCs w:val="18"/>
                <w:lang w:eastAsia="pl-PL"/>
              </w:rPr>
              <w:t xml:space="preserve">Marek </w:t>
            </w:r>
            <w:proofErr w:type="spellStart"/>
            <w:r w:rsidRPr="000C3886">
              <w:rPr>
                <w:rFonts w:ascii="Verdana" w:hAnsi="Verdana" w:cs="Tahoma"/>
                <w:b/>
                <w:bCs/>
                <w:sz w:val="18"/>
                <w:szCs w:val="18"/>
                <w:lang w:eastAsia="pl-PL"/>
              </w:rPr>
              <w:t>Hajkowicz</w:t>
            </w:r>
            <w:proofErr w:type="spellEnd"/>
            <w:r w:rsidRPr="000C3886">
              <w:rPr>
                <w:rFonts w:ascii="Verdana" w:hAnsi="Verdana" w:cs="Tahoma"/>
                <w:b/>
                <w:bCs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Verdana" w:hAnsi="Verdana" w:cs="Tahoma"/>
                <w:b/>
                <w:bCs/>
                <w:sz w:val="18"/>
                <w:szCs w:val="18"/>
                <w:lang w:eastAsia="pl-PL"/>
              </w:rPr>
              <w:t xml:space="preserve">- </w:t>
            </w:r>
            <w:r w:rsidRPr="00654EE9">
              <w:rPr>
                <w:rFonts w:ascii="Verdana" w:hAnsi="Verdana" w:cs="Tahoma"/>
                <w:sz w:val="16"/>
                <w:szCs w:val="16"/>
                <w:lang w:eastAsia="pl-PL"/>
              </w:rPr>
              <w:t>Interim Manager, Ekspert ds. Finansów, Controllingu oraz      Optymalizacji Kosztów</w:t>
            </w:r>
          </w:p>
          <w:p w14:paraId="37F126C9" w14:textId="77777777" w:rsidR="00DA031E" w:rsidRPr="00185433" w:rsidRDefault="00DA031E" w:rsidP="00DA031E">
            <w:pPr>
              <w:ind w:left="2124"/>
              <w:jc w:val="both"/>
              <w:rPr>
                <w:rFonts w:ascii="Verdana" w:hAnsi="Verdana" w:cs="Tahoma"/>
                <w:sz w:val="18"/>
                <w:szCs w:val="18"/>
                <w:lang w:eastAsia="pl-PL"/>
              </w:rPr>
            </w:pPr>
          </w:p>
          <w:p w14:paraId="3969C7AF" w14:textId="77777777" w:rsidR="00DA031E" w:rsidRPr="00A456FA" w:rsidRDefault="00DA031E" w:rsidP="00DA031E">
            <w:pPr>
              <w:jc w:val="both"/>
              <w:rPr>
                <w:rFonts w:ascii="Verdana" w:hAnsi="Verdana" w:cs="Tahoma"/>
                <w:sz w:val="16"/>
                <w:szCs w:val="16"/>
                <w:lang w:eastAsia="pl-PL"/>
              </w:rPr>
            </w:pPr>
            <w:r w:rsidRPr="00A456FA">
              <w:rPr>
                <w:rFonts w:ascii="Verdana" w:hAnsi="Verdana" w:cs="Tahoma"/>
                <w:sz w:val="16"/>
                <w:szCs w:val="16"/>
                <w:lang w:eastAsia="pl-PL"/>
              </w:rPr>
              <w:t xml:space="preserve">Manager z wieloletnim, międzynarodowym doświadczeniem oraz ekspert w  obszarze optymalizacji kosztów produkcji oraz kształtowania polityki finansowej. Doświadczenie zdobywał pracując w firmach produkcyjnych, inwestycyjnych oraz IT, gdzie odpowiadał za funkcjonowanie lub koordynowanie działów: analitycznych, planowania finansowego, księgowego i płacowego, finansowego planowania produkcji. Kierownik sekcji audytorów odpowiedzialnych za audyt technologiczny, diagnozę dojrzałości cyfrowej oraz MAPĘ DROGOWĄ TRANSFORMACJI w kierunku Przemysłu 4.0. </w:t>
            </w:r>
          </w:p>
          <w:p w14:paraId="3D862F95" w14:textId="01989F9F" w:rsidR="00DA031E" w:rsidRPr="00DA031E" w:rsidRDefault="00DA031E" w:rsidP="00DA031E">
            <w:pPr>
              <w:ind w:left="2124"/>
              <w:jc w:val="both"/>
              <w:rPr>
                <w:rFonts w:ascii="Verdana" w:hAnsi="Verdana" w:cs="Tahoma"/>
                <w:sz w:val="18"/>
                <w:szCs w:val="18"/>
                <w:lang w:eastAsia="pl-PL"/>
              </w:rPr>
            </w:pPr>
            <w:r>
              <w:rPr>
                <w:rFonts w:ascii="Verdana" w:hAnsi="Verdana" w:cs="Tahoma"/>
                <w:sz w:val="18"/>
                <w:szCs w:val="18"/>
                <w:lang w:eastAsia="pl-PL"/>
              </w:rPr>
              <w:t xml:space="preserve">                                                                                                    </w:t>
            </w:r>
          </w:p>
        </w:tc>
      </w:tr>
      <w:tr w:rsidR="00654EE9" w14:paraId="0E3B5180" w14:textId="77777777" w:rsidTr="001E163C">
        <w:trPr>
          <w:trHeight w:val="2284"/>
        </w:trPr>
        <w:tc>
          <w:tcPr>
            <w:tcW w:w="1951" w:type="dxa"/>
          </w:tcPr>
          <w:p w14:paraId="2189C6B0" w14:textId="61B83F79" w:rsidR="00DA031E" w:rsidRDefault="00DA031E" w:rsidP="00FE5E8A">
            <w:pPr>
              <w:jc w:val="both"/>
              <w:rPr>
                <w:rFonts w:ascii="Verdana" w:hAnsi="Verdana" w:cs="Tahoma"/>
                <w:b/>
                <w:bCs/>
                <w:color w:val="2F5496"/>
                <w:sz w:val="20"/>
                <w:szCs w:val="20"/>
              </w:rPr>
            </w:pPr>
            <w:r w:rsidRPr="00212DF6">
              <w:rPr>
                <w:rFonts w:ascii="Verdana" w:hAnsi="Verdan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2BD87725" wp14:editId="316B9658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93980</wp:posOffset>
                  </wp:positionV>
                  <wp:extent cx="1184910" cy="1186180"/>
                  <wp:effectExtent l="0" t="0" r="0" b="0"/>
                  <wp:wrapSquare wrapText="bothSides"/>
                  <wp:docPr id="4826325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0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27" w:type="dxa"/>
          </w:tcPr>
          <w:p w14:paraId="72370633" w14:textId="77777777" w:rsidR="00DA031E" w:rsidRPr="00654EE9" w:rsidRDefault="00DA031E" w:rsidP="00DA031E">
            <w:pPr>
              <w:spacing w:before="120" w:after="120"/>
              <w:jc w:val="both"/>
              <w:rPr>
                <w:rFonts w:ascii="Verdana" w:hAnsi="Verdana" w:cs="Arial"/>
                <w:bCs/>
                <w:sz w:val="16"/>
                <w:szCs w:val="16"/>
                <w:lang w:eastAsia="pl-PL"/>
              </w:rPr>
            </w:pPr>
            <w:r w:rsidRPr="00212DF6">
              <w:rPr>
                <w:rFonts w:ascii="Verdana" w:hAnsi="Verdana" w:cs="Arial"/>
                <w:b/>
                <w:sz w:val="18"/>
                <w:szCs w:val="18"/>
              </w:rPr>
              <w:t>Mariusz Szmit</w:t>
            </w:r>
            <w:r w:rsidRPr="00212DF6">
              <w:rPr>
                <w:rFonts w:ascii="Verdana" w:hAnsi="Verdana" w:cs="Arial"/>
                <w:bCs/>
                <w:sz w:val="18"/>
                <w:szCs w:val="18"/>
              </w:rPr>
              <w:t xml:space="preserve">  - </w:t>
            </w:r>
            <w:r w:rsidRPr="00654EE9">
              <w:rPr>
                <w:rFonts w:ascii="Verdana" w:hAnsi="Verdana" w:cs="Arial"/>
                <w:bCs/>
                <w:sz w:val="16"/>
                <w:szCs w:val="16"/>
              </w:rPr>
              <w:t xml:space="preserve">Menadżer, Doradca biznesowy, Ekspert w zakresie marketingu strategicznego  </w:t>
            </w:r>
          </w:p>
          <w:p w14:paraId="3D9813C5" w14:textId="54440347" w:rsidR="00DA031E" w:rsidRPr="008D0239" w:rsidRDefault="00DA031E" w:rsidP="008D0239">
            <w:pPr>
              <w:pStyle w:val="Tekstpodstawowy"/>
              <w:rPr>
                <w:rFonts w:ascii="Verdana" w:hAnsi="Verdana"/>
                <w:sz w:val="18"/>
                <w:szCs w:val="18"/>
              </w:rPr>
            </w:pPr>
            <w:r w:rsidRPr="00286C4C">
              <w:rPr>
                <w:rFonts w:ascii="Verdana" w:hAnsi="Verdana"/>
                <w:sz w:val="16"/>
                <w:szCs w:val="16"/>
              </w:rPr>
              <w:t>Menadżer i doradca z ponad 25-letnim stażem. Specjalista w zakresie transformacji i rozwoju przedsiębiorstw w kierunku zwiększania efektywności. Doświadczenie zdobywał m.in. w takich branżach jak FMCG, produkcja materiałów budowlanych, sport i rekreacja, ochrona zdrowia, rozwój startupów. Dzięki praktyce na różnych szczeblach zarządzania oraz różnych obszarach działalności przedsiębiorstwa patrzy na biznes i zarządzanie holistycznie jako system wzajemni oddziałujących na siebie elementów</w:t>
            </w:r>
            <w:r w:rsidRPr="00212DF6">
              <w:rPr>
                <w:rFonts w:ascii="Verdana" w:hAnsi="Verdana"/>
                <w:sz w:val="18"/>
                <w:szCs w:val="18"/>
              </w:rPr>
              <w:t xml:space="preserve">. </w:t>
            </w:r>
          </w:p>
        </w:tc>
      </w:tr>
    </w:tbl>
    <w:p w14:paraId="2BD87714" w14:textId="26D08C08" w:rsidR="00212DF6" w:rsidRPr="00140A42" w:rsidRDefault="00FE5E8A" w:rsidP="00140A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Segoe UI"/>
          <w:b/>
          <w:bCs/>
          <w:color w:val="FF0000"/>
          <w:sz w:val="16"/>
          <w:szCs w:val="16"/>
        </w:rPr>
      </w:pPr>
      <w:r w:rsidRPr="00140A42">
        <w:rPr>
          <w:rStyle w:val="normaltextrun"/>
          <w:rFonts w:ascii="Verdana" w:hAnsi="Verdana" w:cs="Tahoma"/>
          <w:b/>
          <w:bCs/>
          <w:color w:val="FF0000"/>
          <w:sz w:val="16"/>
          <w:szCs w:val="16"/>
        </w:rPr>
        <w:t xml:space="preserve">Wypełnione zgłoszenie proszę przesłać na adres: </w:t>
      </w:r>
      <w:hyperlink r:id="rId10" w:history="1">
        <w:r w:rsidR="00212DF6" w:rsidRPr="00140A42">
          <w:rPr>
            <w:rStyle w:val="Hipercze"/>
            <w:rFonts w:ascii="Verdana" w:hAnsi="Verdana" w:cs="Tahoma"/>
            <w:b/>
            <w:bCs/>
            <w:color w:val="FF0000"/>
            <w:sz w:val="16"/>
            <w:szCs w:val="16"/>
          </w:rPr>
          <w:t>agnieszka.jaskiewicz@fim.pl</w:t>
        </w:r>
      </w:hyperlink>
    </w:p>
    <w:p w14:paraId="2BD87715" w14:textId="77777777" w:rsidR="00FE5E8A" w:rsidRPr="00442A31" w:rsidRDefault="00FE5E8A" w:rsidP="006C779A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Segoe UI"/>
          <w:sz w:val="16"/>
          <w:szCs w:val="16"/>
        </w:rPr>
      </w:pPr>
      <w:r w:rsidRPr="00442A31">
        <w:rPr>
          <w:rStyle w:val="normaltextrun"/>
          <w:rFonts w:ascii="Verdana" w:hAnsi="Verdana" w:cs="Tahoma"/>
          <w:b/>
          <w:bCs/>
          <w:sz w:val="16"/>
          <w:szCs w:val="16"/>
          <w:u w:val="single"/>
        </w:rPr>
        <w:t>UWAGA! </w:t>
      </w:r>
      <w:r w:rsidRPr="00442A31">
        <w:rPr>
          <w:rStyle w:val="eop"/>
          <w:rFonts w:ascii="Verdana" w:hAnsi="Verdana" w:cs="Tahoma"/>
          <w:sz w:val="16"/>
          <w:szCs w:val="16"/>
        </w:rPr>
        <w:t> </w:t>
      </w:r>
    </w:p>
    <w:p w14:paraId="2BD87716" w14:textId="5FE1BB59" w:rsidR="00FE5E8A" w:rsidRPr="00442A31" w:rsidRDefault="00FE5E8A" w:rsidP="006C779A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Tahoma"/>
          <w:b/>
          <w:bCs/>
          <w:sz w:val="16"/>
          <w:szCs w:val="16"/>
        </w:rPr>
      </w:pPr>
      <w:r w:rsidRPr="00140A42">
        <w:rPr>
          <w:rStyle w:val="normaltextrun"/>
          <w:rFonts w:ascii="Verdana" w:hAnsi="Verdana" w:cs="Tahoma"/>
          <w:b/>
          <w:bCs/>
          <w:sz w:val="16"/>
          <w:szCs w:val="16"/>
        </w:rPr>
        <w:t>Ilość miejsc jest ograniczona i decyduje kolejność zgłoszeń do dn.</w:t>
      </w:r>
      <w:r w:rsidRPr="00442A31">
        <w:rPr>
          <w:rStyle w:val="normaltextrun"/>
          <w:rFonts w:ascii="Verdana" w:hAnsi="Verdana" w:cs="Tahoma"/>
          <w:sz w:val="16"/>
          <w:szCs w:val="16"/>
        </w:rPr>
        <w:t xml:space="preserve"> </w:t>
      </w:r>
      <w:r w:rsidR="005E4716"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>28</w:t>
      </w:r>
      <w:r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>.</w:t>
      </w:r>
      <w:r w:rsidR="0022021B"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>11</w:t>
      </w:r>
      <w:r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>.2023</w:t>
      </w:r>
    </w:p>
    <w:p w14:paraId="2BD87718" w14:textId="0B7315B7" w:rsidR="00FE5E8A" w:rsidRPr="00442A31" w:rsidRDefault="00FE5E8A" w:rsidP="00204CA3">
      <w:pPr>
        <w:pStyle w:val="paragraph"/>
        <w:spacing w:before="0" w:beforeAutospacing="0" w:after="0" w:afterAutospacing="0"/>
        <w:jc w:val="both"/>
        <w:textAlignment w:val="baseline"/>
        <w:rPr>
          <w:rFonts w:ascii="Verdana" w:hAnsi="Verdana" w:cs="Tahoma"/>
          <w:b/>
          <w:bCs/>
          <w:sz w:val="16"/>
          <w:szCs w:val="16"/>
        </w:rPr>
      </w:pPr>
      <w:r w:rsidRPr="00442A31">
        <w:rPr>
          <w:rStyle w:val="normaltextrun"/>
          <w:rFonts w:ascii="Verdana" w:hAnsi="Verdana" w:cs="Tahoma"/>
          <w:sz w:val="16"/>
          <w:szCs w:val="16"/>
        </w:rPr>
        <w:t>Maksymalna ilość zgłoszonych uczestników z firmy</w:t>
      </w:r>
      <w:r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 xml:space="preserve"> – </w:t>
      </w:r>
      <w:r w:rsidR="00824345"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>1</w:t>
      </w:r>
      <w:r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 xml:space="preserve"> osob</w:t>
      </w:r>
      <w:r w:rsidR="00140A42">
        <w:rPr>
          <w:rStyle w:val="normaltextrun"/>
          <w:rFonts w:ascii="Verdana" w:hAnsi="Verdana" w:cs="Tahoma"/>
          <w:b/>
          <w:bCs/>
          <w:sz w:val="16"/>
          <w:szCs w:val="16"/>
        </w:rPr>
        <w:t>a</w:t>
      </w:r>
      <w:r w:rsidRPr="00442A31">
        <w:rPr>
          <w:rStyle w:val="normaltextrun"/>
          <w:rFonts w:ascii="Verdana" w:hAnsi="Verdana" w:cs="Tahoma"/>
          <w:b/>
          <w:bCs/>
          <w:sz w:val="16"/>
          <w:szCs w:val="16"/>
        </w:rPr>
        <w:t>.</w:t>
      </w:r>
    </w:p>
    <w:p w14:paraId="2BD87719" w14:textId="77777777" w:rsidR="00FE5E8A" w:rsidRPr="00442A31" w:rsidRDefault="00FE5E8A" w:rsidP="00140A42">
      <w:pPr>
        <w:rPr>
          <w:rFonts w:ascii="Verdana" w:hAnsi="Verdana" w:cs="Verdana"/>
          <w:b/>
          <w:bCs/>
          <w:sz w:val="16"/>
          <w:szCs w:val="16"/>
          <w:lang w:eastAsia="pl-PL"/>
        </w:rPr>
      </w:pPr>
      <w:r w:rsidRPr="00442A31">
        <w:rPr>
          <w:rFonts w:ascii="Verdana" w:hAnsi="Verdana" w:cs="Verdana"/>
          <w:b/>
          <w:bCs/>
          <w:sz w:val="16"/>
          <w:szCs w:val="16"/>
          <w:lang w:eastAsia="pl-PL"/>
        </w:rPr>
        <w:t>Informacji udziela:  Agnieszka Jaśkiewicz</w:t>
      </w:r>
      <w:r w:rsidRPr="00442A31">
        <w:rPr>
          <w:rFonts w:ascii="Verdana" w:hAnsi="Verdana" w:cs="Verdana"/>
          <w:sz w:val="16"/>
          <w:szCs w:val="16"/>
          <w:lang w:eastAsia="pl-PL"/>
        </w:rPr>
        <w:t xml:space="preserve"> | Specjalista ds. Organizacji Eventów</w:t>
      </w:r>
    </w:p>
    <w:p w14:paraId="2BD8771A" w14:textId="3BBB47A2" w:rsidR="00361458" w:rsidRPr="00442A31" w:rsidRDefault="00FE5E8A" w:rsidP="00140A42">
      <w:pPr>
        <w:pStyle w:val="paragraph"/>
        <w:spacing w:before="0" w:beforeAutospacing="0" w:after="0" w:afterAutospacing="0"/>
        <w:textAlignment w:val="baseline"/>
        <w:rPr>
          <w:rFonts w:ascii="Verdana" w:hAnsi="Verdana" w:cs="Segoe UI"/>
          <w:sz w:val="16"/>
          <w:szCs w:val="16"/>
        </w:rPr>
      </w:pPr>
      <w:r w:rsidRPr="00442A31">
        <w:rPr>
          <w:rFonts w:ascii="Verdana" w:hAnsi="Verdana" w:cs="Verdana"/>
          <w:sz w:val="16"/>
          <w:szCs w:val="16"/>
        </w:rPr>
        <w:t xml:space="preserve">tel.: +48 665 404 443 | </w:t>
      </w:r>
      <w:hyperlink r:id="rId11" w:history="1">
        <w:r w:rsidRPr="00442A31">
          <w:rPr>
            <w:rStyle w:val="Hipercze"/>
            <w:rFonts w:ascii="Verdana" w:hAnsi="Verdana" w:cs="Verdana"/>
            <w:sz w:val="16"/>
            <w:szCs w:val="16"/>
          </w:rPr>
          <w:t>agnieszka.jaskiewicz@fim.p</w:t>
        </w:r>
      </w:hyperlink>
      <w:r w:rsidR="00442A31">
        <w:rPr>
          <w:rStyle w:val="Hipercze"/>
          <w:rFonts w:ascii="Verdana" w:hAnsi="Verdana" w:cs="Verdana"/>
          <w:sz w:val="16"/>
          <w:szCs w:val="16"/>
        </w:rPr>
        <w:t>l</w:t>
      </w:r>
    </w:p>
    <w:sectPr w:rsidR="00361458" w:rsidRPr="00442A31" w:rsidSect="00E62030">
      <w:headerReference w:type="default" r:id="rId12"/>
      <w:footerReference w:type="default" r:id="rId13"/>
      <w:pgSz w:w="11906" w:h="16838"/>
      <w:pgMar w:top="1418" w:right="1134" w:bottom="1418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94308" w14:textId="77777777" w:rsidR="00116C9A" w:rsidRDefault="00116C9A" w:rsidP="00520542">
      <w:r>
        <w:separator/>
      </w:r>
    </w:p>
  </w:endnote>
  <w:endnote w:type="continuationSeparator" w:id="0">
    <w:p w14:paraId="04D38C46" w14:textId="77777777" w:rsidR="00116C9A" w:rsidRDefault="00116C9A" w:rsidP="0052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(Nagłówki CS)">
    <w:altName w:val="Times New Roman"/>
    <w:panose1 w:val="00000000000000000000"/>
    <w:charset w:val="00"/>
    <w:family w:val="roman"/>
    <w:notTrueType/>
    <w:pitch w:val="default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772D" w14:textId="77777777" w:rsidR="00361458" w:rsidRDefault="00361458" w:rsidP="0036145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BD87733" wp14:editId="2BD87734">
          <wp:simplePos x="0" y="0"/>
          <wp:positionH relativeFrom="column">
            <wp:posOffset>0</wp:posOffset>
          </wp:positionH>
          <wp:positionV relativeFrom="page">
            <wp:posOffset>10049933</wp:posOffset>
          </wp:positionV>
          <wp:extent cx="5792400" cy="2808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2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D8772E" w14:textId="77777777" w:rsidR="00DB1E39" w:rsidRPr="00361458" w:rsidRDefault="00A13921" w:rsidP="00361458">
    <w:pPr>
      <w:pStyle w:val="Stopka"/>
    </w:pPr>
    <w:r w:rsidRPr="0036145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08BB5" w14:textId="77777777" w:rsidR="00116C9A" w:rsidRDefault="00116C9A" w:rsidP="00520542">
      <w:r>
        <w:separator/>
      </w:r>
    </w:p>
  </w:footnote>
  <w:footnote w:type="continuationSeparator" w:id="0">
    <w:p w14:paraId="1B7AE62D" w14:textId="77777777" w:rsidR="00116C9A" w:rsidRDefault="00116C9A" w:rsidP="00520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8772B" w14:textId="5A94FDE6" w:rsidR="00DB1E39" w:rsidRDefault="006A082A" w:rsidP="0099265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C6C6258" wp14:editId="2505AAEE">
          <wp:extent cx="1134471" cy="636896"/>
          <wp:effectExtent l="0" t="0" r="0" b="0"/>
          <wp:docPr id="21" name="Obraz 9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9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77" cy="645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1E39">
      <w:rPr>
        <w:noProof/>
      </w:rPr>
      <w:t xml:space="preserve">                                                                                    </w:t>
    </w:r>
    <w:r w:rsidR="0099265D">
      <w:rPr>
        <w:noProof/>
      </w:rPr>
      <w:drawing>
        <wp:inline distT="0" distB="0" distL="0" distR="0" wp14:anchorId="7B2A41A3" wp14:editId="1F24F464">
          <wp:extent cx="1327573" cy="853440"/>
          <wp:effectExtent l="0" t="0" r="6350" b="3810"/>
          <wp:docPr id="1053928352" name="Obraz 1" descr="Obraz zawierający Czcionka, tekst, logo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928352" name="Obraz 1" descr="Obraz zawierający Czcionka, tekst, logo, biały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8637" cy="854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D8772C" w14:textId="77777777" w:rsidR="00DB1E39" w:rsidRDefault="00DB1E3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E368D"/>
    <w:multiLevelType w:val="hybridMultilevel"/>
    <w:tmpl w:val="D6EA6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0557"/>
    <w:multiLevelType w:val="hybridMultilevel"/>
    <w:tmpl w:val="2D36EC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079FC"/>
    <w:multiLevelType w:val="hybridMultilevel"/>
    <w:tmpl w:val="F72037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AD2547"/>
    <w:multiLevelType w:val="multilevel"/>
    <w:tmpl w:val="3190B9B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4" w15:restartNumberingAfterBreak="0">
    <w:nsid w:val="19127072"/>
    <w:multiLevelType w:val="multilevel"/>
    <w:tmpl w:val="2026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9C7425"/>
    <w:multiLevelType w:val="hybridMultilevel"/>
    <w:tmpl w:val="24D42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84127"/>
    <w:multiLevelType w:val="hybridMultilevel"/>
    <w:tmpl w:val="4D901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8630B58"/>
    <w:multiLevelType w:val="hybridMultilevel"/>
    <w:tmpl w:val="15EE963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712113"/>
    <w:multiLevelType w:val="hybridMultilevel"/>
    <w:tmpl w:val="0CC2DD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E1BA2"/>
    <w:multiLevelType w:val="hybridMultilevel"/>
    <w:tmpl w:val="7F160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16794"/>
    <w:multiLevelType w:val="hybridMultilevel"/>
    <w:tmpl w:val="E8CC5D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5424E"/>
    <w:multiLevelType w:val="hybridMultilevel"/>
    <w:tmpl w:val="BBD08E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EE2F8C"/>
    <w:multiLevelType w:val="hybridMultilevel"/>
    <w:tmpl w:val="A4666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B23DF"/>
    <w:multiLevelType w:val="multilevel"/>
    <w:tmpl w:val="D822180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CB77A25"/>
    <w:multiLevelType w:val="hybridMultilevel"/>
    <w:tmpl w:val="660E8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0A35BA7"/>
    <w:multiLevelType w:val="hybridMultilevel"/>
    <w:tmpl w:val="A8A43C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510AC"/>
    <w:multiLevelType w:val="hybridMultilevel"/>
    <w:tmpl w:val="41AEFD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5F4FE9"/>
    <w:multiLevelType w:val="multilevel"/>
    <w:tmpl w:val="E9A8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 w15:restartNumberingAfterBreak="0">
    <w:nsid w:val="62CA1BC2"/>
    <w:multiLevelType w:val="hybridMultilevel"/>
    <w:tmpl w:val="0C36BA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81406DD"/>
    <w:multiLevelType w:val="hybridMultilevel"/>
    <w:tmpl w:val="3064E2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902B72"/>
    <w:multiLevelType w:val="hybridMultilevel"/>
    <w:tmpl w:val="0C50A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B26D53"/>
    <w:multiLevelType w:val="hybridMultilevel"/>
    <w:tmpl w:val="664A8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204D33"/>
    <w:multiLevelType w:val="hybridMultilevel"/>
    <w:tmpl w:val="E7B6BFE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A240DE4"/>
    <w:multiLevelType w:val="hybridMultilevel"/>
    <w:tmpl w:val="211A526C"/>
    <w:lvl w:ilvl="0" w:tplc="79BCA554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21490280">
    <w:abstractNumId w:val="21"/>
  </w:num>
  <w:num w:numId="2" w16cid:durableId="1109013632">
    <w:abstractNumId w:val="20"/>
  </w:num>
  <w:num w:numId="3" w16cid:durableId="323628343">
    <w:abstractNumId w:val="14"/>
  </w:num>
  <w:num w:numId="4" w16cid:durableId="1552618905">
    <w:abstractNumId w:val="17"/>
  </w:num>
  <w:num w:numId="5" w16cid:durableId="435828544">
    <w:abstractNumId w:val="2"/>
  </w:num>
  <w:num w:numId="6" w16cid:durableId="910316051">
    <w:abstractNumId w:val="6"/>
  </w:num>
  <w:num w:numId="7" w16cid:durableId="1916087317">
    <w:abstractNumId w:val="18"/>
  </w:num>
  <w:num w:numId="8" w16cid:durableId="126776757">
    <w:abstractNumId w:val="13"/>
  </w:num>
  <w:num w:numId="9" w16cid:durableId="1207640606">
    <w:abstractNumId w:val="19"/>
  </w:num>
  <w:num w:numId="10" w16cid:durableId="412896958">
    <w:abstractNumId w:val="15"/>
  </w:num>
  <w:num w:numId="11" w16cid:durableId="594167055">
    <w:abstractNumId w:val="9"/>
  </w:num>
  <w:num w:numId="12" w16cid:durableId="589436668">
    <w:abstractNumId w:val="22"/>
  </w:num>
  <w:num w:numId="13" w16cid:durableId="1735470753">
    <w:abstractNumId w:val="1"/>
  </w:num>
  <w:num w:numId="14" w16cid:durableId="1536846507">
    <w:abstractNumId w:val="16"/>
  </w:num>
  <w:num w:numId="15" w16cid:durableId="1840391836">
    <w:abstractNumId w:val="10"/>
  </w:num>
  <w:num w:numId="16" w16cid:durableId="1292055602">
    <w:abstractNumId w:val="5"/>
  </w:num>
  <w:num w:numId="17" w16cid:durableId="653218682">
    <w:abstractNumId w:val="11"/>
  </w:num>
  <w:num w:numId="18" w16cid:durableId="731849389">
    <w:abstractNumId w:val="0"/>
  </w:num>
  <w:num w:numId="19" w16cid:durableId="1178348370">
    <w:abstractNumId w:val="8"/>
  </w:num>
  <w:num w:numId="20" w16cid:durableId="1320767237">
    <w:abstractNumId w:val="4"/>
  </w:num>
  <w:num w:numId="21" w16cid:durableId="1808546962">
    <w:abstractNumId w:val="3"/>
  </w:num>
  <w:num w:numId="22" w16cid:durableId="624048826">
    <w:abstractNumId w:val="7"/>
  </w:num>
  <w:num w:numId="23" w16cid:durableId="1882522194">
    <w:abstractNumId w:val="12"/>
  </w:num>
  <w:num w:numId="24" w16cid:durableId="202470188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0542"/>
    <w:rsid w:val="00011CF5"/>
    <w:rsid w:val="000127DF"/>
    <w:rsid w:val="00027057"/>
    <w:rsid w:val="000578DD"/>
    <w:rsid w:val="00062CC6"/>
    <w:rsid w:val="00086EB5"/>
    <w:rsid w:val="00096175"/>
    <w:rsid w:val="000B6D22"/>
    <w:rsid w:val="000C3886"/>
    <w:rsid w:val="000F29C5"/>
    <w:rsid w:val="00102B9F"/>
    <w:rsid w:val="00103F1F"/>
    <w:rsid w:val="001164AD"/>
    <w:rsid w:val="00116C9A"/>
    <w:rsid w:val="001265D4"/>
    <w:rsid w:val="00140A42"/>
    <w:rsid w:val="00144E6E"/>
    <w:rsid w:val="00170F95"/>
    <w:rsid w:val="00185433"/>
    <w:rsid w:val="001855AC"/>
    <w:rsid w:val="001A6415"/>
    <w:rsid w:val="001C3596"/>
    <w:rsid w:val="001E163C"/>
    <w:rsid w:val="001E3960"/>
    <w:rsid w:val="001E776D"/>
    <w:rsid w:val="00204CA3"/>
    <w:rsid w:val="002051D5"/>
    <w:rsid w:val="00205676"/>
    <w:rsid w:val="00212DF6"/>
    <w:rsid w:val="0021695C"/>
    <w:rsid w:val="0022021B"/>
    <w:rsid w:val="00224882"/>
    <w:rsid w:val="00281C54"/>
    <w:rsid w:val="00282480"/>
    <w:rsid w:val="00285430"/>
    <w:rsid w:val="00286C4C"/>
    <w:rsid w:val="002930C2"/>
    <w:rsid w:val="00295F10"/>
    <w:rsid w:val="002A4820"/>
    <w:rsid w:val="002C0E62"/>
    <w:rsid w:val="002C135F"/>
    <w:rsid w:val="002C6F77"/>
    <w:rsid w:val="002D0BD3"/>
    <w:rsid w:val="002F488E"/>
    <w:rsid w:val="00302416"/>
    <w:rsid w:val="003209C9"/>
    <w:rsid w:val="00361458"/>
    <w:rsid w:val="003D2DB6"/>
    <w:rsid w:val="003D4F82"/>
    <w:rsid w:val="00442A31"/>
    <w:rsid w:val="00444D7E"/>
    <w:rsid w:val="0045784F"/>
    <w:rsid w:val="00486634"/>
    <w:rsid w:val="004974DA"/>
    <w:rsid w:val="004B7A8C"/>
    <w:rsid w:val="004D5087"/>
    <w:rsid w:val="004E3FCC"/>
    <w:rsid w:val="00520542"/>
    <w:rsid w:val="00521088"/>
    <w:rsid w:val="00526BF4"/>
    <w:rsid w:val="00544D92"/>
    <w:rsid w:val="00547D0F"/>
    <w:rsid w:val="00554470"/>
    <w:rsid w:val="00562E63"/>
    <w:rsid w:val="00567F31"/>
    <w:rsid w:val="005710F9"/>
    <w:rsid w:val="005719BA"/>
    <w:rsid w:val="00574BE8"/>
    <w:rsid w:val="00581423"/>
    <w:rsid w:val="005837B1"/>
    <w:rsid w:val="00591BDA"/>
    <w:rsid w:val="005920A8"/>
    <w:rsid w:val="005D0A61"/>
    <w:rsid w:val="005E4716"/>
    <w:rsid w:val="00611113"/>
    <w:rsid w:val="00612206"/>
    <w:rsid w:val="00613440"/>
    <w:rsid w:val="00613585"/>
    <w:rsid w:val="0064411C"/>
    <w:rsid w:val="00654EE9"/>
    <w:rsid w:val="006651C4"/>
    <w:rsid w:val="00677257"/>
    <w:rsid w:val="006A082A"/>
    <w:rsid w:val="006A6FAC"/>
    <w:rsid w:val="006C4776"/>
    <w:rsid w:val="006C779A"/>
    <w:rsid w:val="006E2CB8"/>
    <w:rsid w:val="00711953"/>
    <w:rsid w:val="00711F29"/>
    <w:rsid w:val="0072058F"/>
    <w:rsid w:val="0076335B"/>
    <w:rsid w:val="00785BFF"/>
    <w:rsid w:val="007C3C46"/>
    <w:rsid w:val="007D67F0"/>
    <w:rsid w:val="00805911"/>
    <w:rsid w:val="00815612"/>
    <w:rsid w:val="00815B07"/>
    <w:rsid w:val="00824345"/>
    <w:rsid w:val="008313FF"/>
    <w:rsid w:val="0084547D"/>
    <w:rsid w:val="00852A77"/>
    <w:rsid w:val="00857CB3"/>
    <w:rsid w:val="008622B1"/>
    <w:rsid w:val="00865EEC"/>
    <w:rsid w:val="008758D7"/>
    <w:rsid w:val="008761C2"/>
    <w:rsid w:val="008A586F"/>
    <w:rsid w:val="008B2181"/>
    <w:rsid w:val="008B458D"/>
    <w:rsid w:val="008C2212"/>
    <w:rsid w:val="008D0239"/>
    <w:rsid w:val="008E295E"/>
    <w:rsid w:val="008F3791"/>
    <w:rsid w:val="008F4735"/>
    <w:rsid w:val="008F72E9"/>
    <w:rsid w:val="009737F1"/>
    <w:rsid w:val="0097430D"/>
    <w:rsid w:val="0099265D"/>
    <w:rsid w:val="0099566A"/>
    <w:rsid w:val="009E77C1"/>
    <w:rsid w:val="009F08A8"/>
    <w:rsid w:val="00A0180B"/>
    <w:rsid w:val="00A02A87"/>
    <w:rsid w:val="00A12E14"/>
    <w:rsid w:val="00A13921"/>
    <w:rsid w:val="00A201A2"/>
    <w:rsid w:val="00A456FA"/>
    <w:rsid w:val="00A60E2D"/>
    <w:rsid w:val="00A66EB0"/>
    <w:rsid w:val="00A81FCD"/>
    <w:rsid w:val="00A92996"/>
    <w:rsid w:val="00A9467D"/>
    <w:rsid w:val="00AA176A"/>
    <w:rsid w:val="00AD204C"/>
    <w:rsid w:val="00AE61AE"/>
    <w:rsid w:val="00AF5B42"/>
    <w:rsid w:val="00B15933"/>
    <w:rsid w:val="00B21A04"/>
    <w:rsid w:val="00B94C12"/>
    <w:rsid w:val="00B96A58"/>
    <w:rsid w:val="00B97E18"/>
    <w:rsid w:val="00BA26EC"/>
    <w:rsid w:val="00BB4AC9"/>
    <w:rsid w:val="00BD4FCB"/>
    <w:rsid w:val="00BF39C6"/>
    <w:rsid w:val="00C11A36"/>
    <w:rsid w:val="00C472BA"/>
    <w:rsid w:val="00C52AE0"/>
    <w:rsid w:val="00C63330"/>
    <w:rsid w:val="00C73754"/>
    <w:rsid w:val="00C8043F"/>
    <w:rsid w:val="00C835DC"/>
    <w:rsid w:val="00C93B8E"/>
    <w:rsid w:val="00CD4E14"/>
    <w:rsid w:val="00D0138A"/>
    <w:rsid w:val="00D4574E"/>
    <w:rsid w:val="00D52128"/>
    <w:rsid w:val="00D538C7"/>
    <w:rsid w:val="00D77743"/>
    <w:rsid w:val="00D90D48"/>
    <w:rsid w:val="00DA031E"/>
    <w:rsid w:val="00DB1E39"/>
    <w:rsid w:val="00DC67FF"/>
    <w:rsid w:val="00DE3DC5"/>
    <w:rsid w:val="00E348F1"/>
    <w:rsid w:val="00E525D2"/>
    <w:rsid w:val="00E62030"/>
    <w:rsid w:val="00E720F3"/>
    <w:rsid w:val="00E8357F"/>
    <w:rsid w:val="00EB0394"/>
    <w:rsid w:val="00EB2033"/>
    <w:rsid w:val="00EF6231"/>
    <w:rsid w:val="00F12611"/>
    <w:rsid w:val="00F12931"/>
    <w:rsid w:val="00F57332"/>
    <w:rsid w:val="00F87D97"/>
    <w:rsid w:val="00FA1C11"/>
    <w:rsid w:val="00FB63F0"/>
    <w:rsid w:val="00FE56C9"/>
    <w:rsid w:val="00FE5E8A"/>
    <w:rsid w:val="00FF4DF5"/>
    <w:rsid w:val="00FF547C"/>
    <w:rsid w:val="00FF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D876DA"/>
  <w15:docId w15:val="{FD28C19D-88E9-4E91-84C5-09BEB73A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357F"/>
    <w:rPr>
      <w:rFonts w:cs="Calibri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8B458D"/>
    <w:pPr>
      <w:keepNext/>
      <w:keepLines/>
      <w:numPr>
        <w:numId w:val="8"/>
      </w:numPr>
      <w:pBdr>
        <w:bottom w:val="single" w:sz="8" w:space="1" w:color="auto"/>
      </w:pBdr>
      <w:shd w:val="clear" w:color="auto" w:fill="FFFFFF" w:themeFill="background1"/>
      <w:spacing w:before="400" w:after="200" w:line="312" w:lineRule="auto"/>
      <w:outlineLvl w:val="0"/>
    </w:pPr>
    <w:rPr>
      <w:rFonts w:ascii="Verdana" w:eastAsiaTheme="majorEastAsia" w:hAnsi="Verdana" w:cs="Times New Roman (Nagłówki CS)"/>
      <w:b/>
      <w:bCs/>
      <w:color w:val="2D3365"/>
      <w:szCs w:val="28"/>
      <w:u w:color="E36C0A" w:themeColor="accent6" w:themeShade="BF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8B458D"/>
    <w:pPr>
      <w:keepNext/>
      <w:keepLines/>
      <w:numPr>
        <w:ilvl w:val="1"/>
        <w:numId w:val="8"/>
      </w:numPr>
      <w:spacing w:before="200" w:after="200" w:line="312" w:lineRule="auto"/>
      <w:outlineLvl w:val="1"/>
    </w:pPr>
    <w:rPr>
      <w:rFonts w:ascii="Verdana" w:eastAsiaTheme="majorEastAsia" w:hAnsi="Verdana" w:cs="Times New Roman (Nagłówki CS)"/>
      <w:b/>
      <w:bCs/>
      <w:color w:val="2D3365"/>
      <w:sz w:val="20"/>
      <w:szCs w:val="20"/>
      <w14:textOutline w14:w="9525" w14:cap="rnd" w14:cmpd="sng" w14:algn="ctr">
        <w14:noFill/>
        <w14:prstDash w14:val="solid"/>
        <w14:bevel/>
      </w14:textOutline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locked/>
    <w:rsid w:val="008B458D"/>
    <w:pPr>
      <w:numPr>
        <w:ilvl w:val="2"/>
      </w:numPr>
      <w:outlineLvl w:val="2"/>
    </w:pPr>
    <w:rPr>
      <w:bCs w:val="0"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8B458D"/>
    <w:pPr>
      <w:numPr>
        <w:ilvl w:val="3"/>
        <w:numId w:val="8"/>
      </w:numPr>
      <w:spacing w:after="20" w:line="312" w:lineRule="auto"/>
      <w:outlineLvl w:val="3"/>
    </w:pPr>
    <w:rPr>
      <w:rFonts w:ascii="Verdana" w:eastAsiaTheme="minorHAnsi" w:hAnsi="Verdana" w:cs="Times New Roman (Tekst podstawo"/>
      <w:b/>
      <w:color w:val="2D3365"/>
      <w:sz w:val="16"/>
      <w:szCs w:val="1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locked/>
    <w:rsid w:val="008B458D"/>
    <w:pPr>
      <w:keepNext/>
      <w:keepLines/>
      <w:numPr>
        <w:ilvl w:val="4"/>
        <w:numId w:val="8"/>
      </w:numPr>
      <w:spacing w:before="40" w:line="312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16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locked/>
    <w:rsid w:val="008B458D"/>
    <w:pPr>
      <w:keepNext/>
      <w:keepLines/>
      <w:numPr>
        <w:ilvl w:val="5"/>
        <w:numId w:val="8"/>
      </w:numPr>
      <w:spacing w:before="40" w:line="312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16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locked/>
    <w:rsid w:val="008B458D"/>
    <w:pPr>
      <w:keepNext/>
      <w:keepLines/>
      <w:numPr>
        <w:ilvl w:val="6"/>
        <w:numId w:val="8"/>
      </w:numPr>
      <w:spacing w:before="40" w:line="312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16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locked/>
    <w:rsid w:val="008B458D"/>
    <w:pPr>
      <w:keepNext/>
      <w:keepLines/>
      <w:numPr>
        <w:ilvl w:val="7"/>
        <w:numId w:val="8"/>
      </w:numPr>
      <w:spacing w:before="40" w:line="312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locked/>
    <w:rsid w:val="008B458D"/>
    <w:pPr>
      <w:keepNext/>
      <w:keepLines/>
      <w:numPr>
        <w:ilvl w:val="8"/>
        <w:numId w:val="8"/>
      </w:numPr>
      <w:spacing w:before="40" w:line="312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205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0542"/>
  </w:style>
  <w:style w:type="paragraph" w:styleId="Stopka">
    <w:name w:val="footer"/>
    <w:basedOn w:val="Normalny"/>
    <w:link w:val="StopkaZnak"/>
    <w:uiPriority w:val="99"/>
    <w:rsid w:val="005205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0542"/>
  </w:style>
  <w:style w:type="character" w:styleId="Numerstrony">
    <w:name w:val="page number"/>
    <w:basedOn w:val="Domylnaczcionkaakapitu"/>
    <w:uiPriority w:val="99"/>
    <w:semiHidden/>
    <w:rsid w:val="00520542"/>
  </w:style>
  <w:style w:type="character" w:styleId="Hipercze">
    <w:name w:val="Hyperlink"/>
    <w:uiPriority w:val="99"/>
    <w:rsid w:val="00D52128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rsid w:val="00D52128"/>
    <w:rPr>
      <w:color w:val="auto"/>
      <w:shd w:val="clear" w:color="auto" w:fill="auto"/>
    </w:rPr>
  </w:style>
  <w:style w:type="character" w:styleId="UyteHipercze">
    <w:name w:val="FollowedHyperlink"/>
    <w:uiPriority w:val="99"/>
    <w:semiHidden/>
    <w:rsid w:val="00D52128"/>
    <w:rPr>
      <w:color w:val="auto"/>
      <w:u w:val="single"/>
    </w:rPr>
  </w:style>
  <w:style w:type="paragraph" w:customStyle="1" w:styleId="paragraph">
    <w:name w:val="paragraph"/>
    <w:basedOn w:val="Normalny"/>
    <w:uiPriority w:val="99"/>
    <w:rsid w:val="00011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uiPriority w:val="99"/>
    <w:rsid w:val="00011CF5"/>
  </w:style>
  <w:style w:type="character" w:customStyle="1" w:styleId="eop">
    <w:name w:val="eop"/>
    <w:basedOn w:val="Domylnaczcionkaakapitu"/>
    <w:uiPriority w:val="99"/>
    <w:rsid w:val="00011CF5"/>
  </w:style>
  <w:style w:type="paragraph" w:styleId="Akapitzlist">
    <w:name w:val="List Paragraph"/>
    <w:basedOn w:val="Normalny"/>
    <w:uiPriority w:val="34"/>
    <w:qFormat/>
    <w:rsid w:val="00B15933"/>
    <w:pPr>
      <w:ind w:left="720"/>
    </w:pPr>
  </w:style>
  <w:style w:type="character" w:customStyle="1" w:styleId="scxw142028261">
    <w:name w:val="scxw142028261"/>
    <w:basedOn w:val="Domylnaczcionkaakapitu"/>
    <w:uiPriority w:val="99"/>
    <w:rsid w:val="0021695C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F77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8B458D"/>
    <w:rPr>
      <w:rFonts w:ascii="Verdana" w:eastAsiaTheme="majorEastAsia" w:hAnsi="Verdana" w:cs="Times New Roman (Nagłówki CS)"/>
      <w:b/>
      <w:bCs/>
      <w:color w:val="2D3365"/>
      <w:sz w:val="24"/>
      <w:szCs w:val="28"/>
      <w:u w:color="E36C0A" w:themeColor="accent6" w:themeShade="BF"/>
      <w:shd w:val="clear" w:color="auto" w:fill="FFFFFF" w:themeFill="background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B458D"/>
    <w:rPr>
      <w:rFonts w:ascii="Verdana" w:eastAsiaTheme="majorEastAsia" w:hAnsi="Verdana" w:cs="Times New Roman (Nagłówki CS)"/>
      <w:b/>
      <w:bCs/>
      <w:color w:val="2D3365"/>
      <w:lang w:eastAsia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Nagwek3Znak">
    <w:name w:val="Nagłówek 3 Znak"/>
    <w:basedOn w:val="Domylnaczcionkaakapitu"/>
    <w:link w:val="Nagwek3"/>
    <w:uiPriority w:val="9"/>
    <w:rsid w:val="008B458D"/>
    <w:rPr>
      <w:rFonts w:ascii="Verdana" w:eastAsiaTheme="majorEastAsia" w:hAnsi="Verdana" w:cs="Times New Roman (Nagłówki CS)"/>
      <w:b/>
      <w:color w:val="2D3365"/>
      <w:sz w:val="16"/>
      <w:szCs w:val="16"/>
      <w:lang w:eastAsia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Nagwek4Znak">
    <w:name w:val="Nagłówek 4 Znak"/>
    <w:basedOn w:val="Domylnaczcionkaakapitu"/>
    <w:link w:val="Nagwek4"/>
    <w:uiPriority w:val="9"/>
    <w:rsid w:val="008B458D"/>
    <w:rPr>
      <w:rFonts w:ascii="Verdana" w:eastAsiaTheme="minorHAnsi" w:hAnsi="Verdana" w:cs="Times New Roman (Tekst podstawo"/>
      <w:b/>
      <w:color w:val="2D3365"/>
      <w:sz w:val="16"/>
      <w:szCs w:val="16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458D"/>
    <w:rPr>
      <w:rFonts w:asciiTheme="majorHAnsi" w:eastAsiaTheme="majorEastAsia" w:hAnsiTheme="majorHAnsi" w:cstheme="majorBidi"/>
      <w:color w:val="365F91" w:themeColor="accent1" w:themeShade="BF"/>
      <w:sz w:val="16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458D"/>
    <w:rPr>
      <w:rFonts w:asciiTheme="majorHAnsi" w:eastAsiaTheme="majorEastAsia" w:hAnsiTheme="majorHAnsi" w:cstheme="majorBidi"/>
      <w:color w:val="243F60" w:themeColor="accent1" w:themeShade="7F"/>
      <w:sz w:val="16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458D"/>
    <w:rPr>
      <w:rFonts w:asciiTheme="majorHAnsi" w:eastAsiaTheme="majorEastAsia" w:hAnsiTheme="majorHAnsi" w:cstheme="majorBidi"/>
      <w:i/>
      <w:iCs/>
      <w:color w:val="243F60" w:themeColor="accent1" w:themeShade="7F"/>
      <w:sz w:val="16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458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45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Tekstpodstawowy">
    <w:name w:val="Body Text"/>
    <w:basedOn w:val="Normalny"/>
    <w:link w:val="TekstpodstawowyZnak"/>
    <w:unhideWhenUsed/>
    <w:rsid w:val="00212DF6"/>
    <w:pPr>
      <w:spacing w:before="120" w:after="120"/>
      <w:jc w:val="both"/>
    </w:pPr>
    <w:rPr>
      <w:rFonts w:ascii="Arial" w:eastAsia="Times New Roman" w:hAnsi="Arial" w:cs="Arial"/>
      <w:bCs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12DF6"/>
    <w:rPr>
      <w:rFonts w:ascii="Arial" w:eastAsia="Times New Roman" w:hAnsi="Arial" w:cs="Arial"/>
      <w:bCs/>
      <w:sz w:val="22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335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35B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locked/>
    <w:rsid w:val="00DA03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94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4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4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94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gnieszka.jaskiewicz@fim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gnieszka.jaskiewicz@fi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709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Vena Art</dc:creator>
  <cp:keywords/>
  <dc:description/>
  <cp:lastModifiedBy>Dell TW</cp:lastModifiedBy>
  <cp:revision>94</cp:revision>
  <dcterms:created xsi:type="dcterms:W3CDTF">2023-09-06T09:07:00Z</dcterms:created>
  <dcterms:modified xsi:type="dcterms:W3CDTF">2023-11-14T08:26:00Z</dcterms:modified>
</cp:coreProperties>
</file>